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4F" w:rsidRDefault="0086484F" w:rsidP="0086484F">
      <w:pPr>
        <w:rPr>
          <w:color w:val="1F497D"/>
        </w:rPr>
      </w:pPr>
      <w:r>
        <w:rPr>
          <w:color w:val="1F497D"/>
        </w:rPr>
        <w:t xml:space="preserve">Dr. Thomas, </w:t>
      </w:r>
    </w:p>
    <w:p w:rsidR="0086484F" w:rsidRDefault="0086484F" w:rsidP="0086484F">
      <w:pPr>
        <w:rPr>
          <w:color w:val="1F497D"/>
        </w:rPr>
      </w:pPr>
    </w:p>
    <w:p w:rsidR="0086484F" w:rsidRDefault="0086484F" w:rsidP="0086484F">
      <w:pPr>
        <w:rPr>
          <w:color w:val="1F497D"/>
        </w:rPr>
      </w:pPr>
      <w:r>
        <w:rPr>
          <w:color w:val="1F497D"/>
        </w:rPr>
        <w:t xml:space="preserve">Thanks for letting me fill in. I think it went well. I finished all the trauma slides minus the biblical worldview and stress section (Slide #222). We did not have time to get to OCD. </w:t>
      </w:r>
    </w:p>
    <w:p w:rsidR="0086484F" w:rsidRDefault="0086484F" w:rsidP="0086484F">
      <w:pPr>
        <w:rPr>
          <w:color w:val="1F497D"/>
        </w:rPr>
      </w:pPr>
    </w:p>
    <w:p w:rsidR="0086484F" w:rsidRDefault="0086484F" w:rsidP="0086484F">
      <w:pPr>
        <w:rPr>
          <w:color w:val="1F497D"/>
        </w:rPr>
      </w:pPr>
      <w:r>
        <w:rPr>
          <w:color w:val="1F497D"/>
        </w:rPr>
        <w:t xml:space="preserve">Let me know if you have any questions or if I can fill in for you in the future. </w:t>
      </w:r>
    </w:p>
    <w:p w:rsidR="0086484F" w:rsidRDefault="0086484F" w:rsidP="0086484F">
      <w:pPr>
        <w:rPr>
          <w:color w:val="1F497D"/>
        </w:rPr>
      </w:pPr>
    </w:p>
    <w:p w:rsidR="0086484F" w:rsidRDefault="0086484F" w:rsidP="0086484F">
      <w:pPr>
        <w:rPr>
          <w:rFonts w:ascii="Verdana" w:hAnsi="Verdana"/>
          <w:b/>
          <w:bCs/>
          <w:color w:val="0A254E"/>
          <w:sz w:val="17"/>
          <w:szCs w:val="17"/>
        </w:rPr>
      </w:pPr>
      <w:r>
        <w:rPr>
          <w:rFonts w:ascii="Verdana" w:hAnsi="Verdana"/>
          <w:b/>
          <w:bCs/>
          <w:color w:val="0A254E"/>
          <w:sz w:val="17"/>
          <w:szCs w:val="17"/>
        </w:rPr>
        <w:t>Brandon Waggoner</w:t>
      </w:r>
    </w:p>
    <w:p w:rsidR="0086484F" w:rsidRDefault="0086484F" w:rsidP="0086484F">
      <w:pPr>
        <w:spacing w:after="240"/>
        <w:rPr>
          <w:rFonts w:ascii="Verdana" w:hAnsi="Verdana"/>
          <w:color w:val="0A254E"/>
          <w:sz w:val="17"/>
          <w:szCs w:val="17"/>
        </w:rPr>
      </w:pPr>
      <w:r>
        <w:rPr>
          <w:rFonts w:ascii="Verdana" w:hAnsi="Verdana"/>
          <w:i/>
          <w:iCs/>
          <w:color w:val="0A254E"/>
          <w:sz w:val="17"/>
          <w:szCs w:val="17"/>
        </w:rPr>
        <w:t>AMT Instructor / Adjunct Faculty</w:t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b/>
          <w:bCs/>
          <w:color w:val="0A254E"/>
          <w:sz w:val="17"/>
          <w:szCs w:val="17"/>
        </w:rPr>
        <w:t>School of Aeronautics</w:t>
      </w:r>
    </w:p>
    <w:p w:rsidR="0086484F" w:rsidRDefault="0086484F" w:rsidP="0086484F">
      <w:pPr>
        <w:rPr>
          <w:rFonts w:ascii="Verdana" w:hAnsi="Verdana"/>
          <w:color w:val="0A254E"/>
          <w:sz w:val="17"/>
          <w:szCs w:val="17"/>
        </w:rPr>
      </w:pPr>
      <w:r>
        <w:rPr>
          <w:rFonts w:ascii="Verdana" w:hAnsi="Verdana"/>
          <w:b/>
          <w:bCs/>
          <w:color w:val="0A254E"/>
          <w:sz w:val="17"/>
          <w:szCs w:val="17"/>
        </w:rPr>
        <w:t>(434) 592-6607</w:t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noProof/>
          <w:color w:val="0A254E"/>
          <w:sz w:val="17"/>
          <w:szCs w:val="17"/>
        </w:rPr>
        <w:drawing>
          <wp:inline distT="0" distB="0" distL="0" distR="0">
            <wp:extent cx="1485900" cy="476250"/>
            <wp:effectExtent l="0" t="0" r="0" b="0"/>
            <wp:docPr id="2" name="Picture 2" descr="http://www.liberty.edu/media/1616/40themail/wordmark-for-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erty.edu/media/1616/40themail/wordmark-for-emai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Georgia" w:hAnsi="Georgia"/>
          <w:i/>
          <w:iCs/>
          <w:color w:val="990000"/>
          <w:sz w:val="17"/>
          <w:szCs w:val="17"/>
        </w:rPr>
        <w:t>Liberty University</w:t>
      </w:r>
      <w:proofErr w:type="gramStart"/>
      <w:r>
        <w:rPr>
          <w:rFonts w:ascii="Georgia" w:hAnsi="Georgia"/>
          <w:i/>
          <w:iCs/>
          <w:color w:val="990000"/>
          <w:sz w:val="17"/>
          <w:szCs w:val="17"/>
        </w:rPr>
        <w:t>  |</w:t>
      </w:r>
      <w:proofErr w:type="gramEnd"/>
      <w:r>
        <w:rPr>
          <w:rFonts w:ascii="Georgia" w:hAnsi="Georgia"/>
          <w:i/>
          <w:iCs/>
          <w:color w:val="990000"/>
          <w:sz w:val="17"/>
          <w:szCs w:val="17"/>
        </w:rPr>
        <w:t xml:space="preserve">  Training Champions for Christ since 1971</w:t>
      </w:r>
      <w:r>
        <w:rPr>
          <w:rFonts w:ascii="Verdana" w:hAnsi="Verdana"/>
          <w:color w:val="0A254E"/>
          <w:sz w:val="17"/>
          <w:szCs w:val="17"/>
        </w:rPr>
        <w:t xml:space="preserve"> </w:t>
      </w:r>
    </w:p>
    <w:p w:rsidR="0086484F" w:rsidRDefault="0086484F" w:rsidP="0086484F">
      <w:pPr>
        <w:rPr>
          <w:rFonts w:ascii="Calibri" w:hAnsi="Calibri"/>
          <w:color w:val="1F497D"/>
        </w:rPr>
      </w:pPr>
    </w:p>
    <w:p w:rsidR="0086484F" w:rsidRDefault="0086484F" w:rsidP="0086484F">
      <w:pPr>
        <w:outlineLvl w:val="0"/>
      </w:pPr>
      <w:r>
        <w:rPr>
          <w:b/>
          <w:bCs/>
        </w:rPr>
        <w:t>From:</w:t>
      </w:r>
      <w:r>
        <w:t xml:space="preserve"> Thomas, John Charles (Ctr for Counseling &amp; Family Studies) &lt;</w:t>
      </w:r>
      <w:hyperlink r:id="rId6" w:history="1">
        <w:r>
          <w:rPr>
            <w:rStyle w:val="Hyperlink"/>
          </w:rPr>
          <w:t>jcthomas2@liberty.edu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October 3, 2019 12:45 PM</w:t>
      </w:r>
      <w:r>
        <w:br/>
      </w:r>
      <w:r>
        <w:rPr>
          <w:b/>
          <w:bCs/>
        </w:rPr>
        <w:t>To:</w:t>
      </w:r>
      <w:r>
        <w:t xml:space="preserve"> Waggoner, Brandon Paul &lt;</w:t>
      </w:r>
      <w:hyperlink r:id="rId7" w:history="1">
        <w:r>
          <w:rPr>
            <w:rStyle w:val="Hyperlink"/>
          </w:rPr>
          <w:t>bpwaggoner@liberty.edu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trauma</w:t>
      </w:r>
    </w:p>
    <w:p w:rsidR="0086484F" w:rsidRDefault="0086484F" w:rsidP="0086484F"/>
    <w:p w:rsidR="0086484F" w:rsidRDefault="0086484F" w:rsidP="0086484F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Correct!</w:t>
      </w:r>
    </w:p>
    <w:p w:rsidR="0086484F" w:rsidRDefault="0086484F" w:rsidP="0086484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86484F" w:rsidRDefault="0086484F" w:rsidP="0086484F">
      <w:pPr>
        <w:rPr>
          <w:rFonts w:ascii="Verdana" w:hAnsi="Verdana" w:cs="Calibri"/>
          <w:b/>
          <w:bCs/>
          <w:color w:val="1F497D"/>
          <w:sz w:val="28"/>
          <w:szCs w:val="28"/>
        </w:rPr>
      </w:pPr>
      <w:r>
        <w:rPr>
          <w:rFonts w:ascii="Verdana" w:hAnsi="Verdana"/>
          <w:b/>
          <w:bCs/>
          <w:color w:val="1F497D"/>
          <w:sz w:val="28"/>
          <w:szCs w:val="28"/>
        </w:rPr>
        <w:t>Amazed By His Grace,</w:t>
      </w:r>
    </w:p>
    <w:p w:rsidR="0086484F" w:rsidRDefault="0086484F" w:rsidP="0086484F">
      <w:pPr>
        <w:rPr>
          <w:rFonts w:ascii="Verdana" w:hAnsi="Verdana"/>
          <w:b/>
          <w:bCs/>
          <w:color w:val="0A254E"/>
          <w:sz w:val="28"/>
          <w:szCs w:val="28"/>
        </w:rPr>
      </w:pPr>
    </w:p>
    <w:p w:rsidR="0086484F" w:rsidRDefault="0086484F" w:rsidP="0086484F">
      <w:pPr>
        <w:autoSpaceDE w:val="0"/>
        <w:autoSpaceDN w:val="0"/>
        <w:ind w:right="720"/>
        <w:rPr>
          <w:rFonts w:ascii="Harlow Solid Italic" w:hAnsi="Harlow Solid Italic"/>
          <w:color w:val="001B3E"/>
        </w:rPr>
      </w:pPr>
      <w:r>
        <w:rPr>
          <w:rFonts w:ascii="Harlow Solid Italic" w:hAnsi="Harlow Solid Italic"/>
          <w:b/>
          <w:bCs/>
          <w:color w:val="001B3E"/>
          <w:sz w:val="28"/>
          <w:szCs w:val="28"/>
        </w:rPr>
        <w:t>John C. Thomas, Ph.D., Ph.D.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Professor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Licensed Professional Counselor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Certified Substance Abuse Counselor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Certified Sex Therapist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lastRenderedPageBreak/>
        <w:t>Certified Sex Addiction Therapist (</w:t>
      </w:r>
      <w:proofErr w:type="spellStart"/>
      <w:r>
        <w:rPr>
          <w:rFonts w:ascii="Verdana" w:hAnsi="Verdana"/>
          <w:color w:val="1F497D"/>
          <w:sz w:val="28"/>
          <w:szCs w:val="28"/>
        </w:rPr>
        <w:t>cand</w:t>
      </w:r>
      <w:proofErr w:type="spellEnd"/>
      <w:r>
        <w:rPr>
          <w:rFonts w:ascii="Verdana" w:hAnsi="Verdana"/>
          <w:color w:val="1F497D"/>
          <w:sz w:val="28"/>
          <w:szCs w:val="28"/>
        </w:rPr>
        <w:t>)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b/>
          <w:bCs/>
          <w:color w:val="001B3E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Department of Counselor Education &amp; Family Studies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b/>
          <w:bCs/>
          <w:color w:val="001B3E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School of Behavior Sciences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1971 University Blvd., Lynchburg, VA 24515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(434) 592-4047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b/>
          <w:bCs/>
          <w:color w:val="AA0000"/>
          <w:sz w:val="28"/>
          <w:szCs w:val="28"/>
        </w:rPr>
      </w:pPr>
      <w:r>
        <w:rPr>
          <w:rFonts w:ascii="Verdana" w:hAnsi="Verdana"/>
          <w:b/>
          <w:bCs/>
          <w:color w:val="AA0000"/>
          <w:sz w:val="28"/>
          <w:szCs w:val="28"/>
        </w:rPr>
        <w:t>LIBERTY UNIVERSITY</w:t>
      </w:r>
    </w:p>
    <w:p w:rsidR="0086484F" w:rsidRDefault="0086484F" w:rsidP="0086484F">
      <w:pPr>
        <w:autoSpaceDE w:val="0"/>
        <w:autoSpaceDN w:val="0"/>
        <w:ind w:right="720"/>
        <w:rPr>
          <w:rFonts w:ascii="Georgia" w:hAnsi="Georgia"/>
          <w:i/>
          <w:iCs/>
          <w:color w:val="AA0000"/>
          <w:sz w:val="28"/>
          <w:szCs w:val="28"/>
        </w:rPr>
      </w:pPr>
      <w:r>
        <w:rPr>
          <w:rFonts w:ascii="Georgia" w:hAnsi="Georgia"/>
          <w:i/>
          <w:iCs/>
          <w:color w:val="AA0000"/>
          <w:sz w:val="28"/>
          <w:szCs w:val="28"/>
        </w:rPr>
        <w:t>Training Champions for Christ since 1971</w:t>
      </w:r>
    </w:p>
    <w:p w:rsidR="0086484F" w:rsidRDefault="0086484F" w:rsidP="0086484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86484F" w:rsidRDefault="0086484F" w:rsidP="0086484F">
      <w:pPr>
        <w:outlineLvl w:val="0"/>
        <w:rPr>
          <w:rFonts w:ascii="Calibri" w:hAnsi="Calibri" w:cs="Calibri"/>
        </w:rPr>
      </w:pPr>
      <w:r>
        <w:rPr>
          <w:b/>
          <w:bCs/>
        </w:rPr>
        <w:t>From:</w:t>
      </w:r>
      <w:r>
        <w:t xml:space="preserve"> Waggoner, Brandon Paul &lt;</w:t>
      </w:r>
      <w:hyperlink r:id="rId8" w:history="1">
        <w:r>
          <w:rPr>
            <w:rStyle w:val="Hyperlink"/>
          </w:rPr>
          <w:t>bpwaggoner@liberty.edu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October 3, 2019 12:34 PM</w:t>
      </w:r>
      <w:r>
        <w:br/>
      </w:r>
      <w:r>
        <w:rPr>
          <w:b/>
          <w:bCs/>
        </w:rPr>
        <w:t>To:</w:t>
      </w:r>
      <w:r>
        <w:t xml:space="preserve"> Thomas, John Charles (Ctr for Counseling &amp; Family Studies) &lt;</w:t>
      </w:r>
      <w:hyperlink r:id="rId9" w:history="1">
        <w:r>
          <w:rPr>
            <w:rStyle w:val="Hyperlink"/>
          </w:rPr>
          <w:t>jcthomas2@liberty.edu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trauma</w:t>
      </w:r>
    </w:p>
    <w:p w:rsidR="0086484F" w:rsidRDefault="0086484F" w:rsidP="0086484F"/>
    <w:p w:rsidR="0086484F" w:rsidRDefault="0086484F" w:rsidP="0086484F">
      <w:pPr>
        <w:rPr>
          <w:color w:val="1F497D"/>
        </w:rPr>
      </w:pPr>
      <w:r>
        <w:rPr>
          <w:color w:val="1F497D"/>
        </w:rPr>
        <w:t>Ok, so you want me to finish trauma, the rest of the pp which is RAD through Adjustment disorders, then start the OCD pp, if time permits?</w:t>
      </w:r>
    </w:p>
    <w:p w:rsidR="0086484F" w:rsidRDefault="0086484F" w:rsidP="0086484F">
      <w:pPr>
        <w:rPr>
          <w:color w:val="1F497D"/>
        </w:rPr>
      </w:pPr>
    </w:p>
    <w:p w:rsidR="0086484F" w:rsidRDefault="0086484F" w:rsidP="0086484F">
      <w:pPr>
        <w:rPr>
          <w:rFonts w:ascii="Verdana" w:hAnsi="Verdana"/>
          <w:b/>
          <w:bCs/>
          <w:color w:val="0A254E"/>
          <w:sz w:val="17"/>
          <w:szCs w:val="17"/>
        </w:rPr>
      </w:pPr>
      <w:r>
        <w:rPr>
          <w:rFonts w:ascii="Verdana" w:hAnsi="Verdana"/>
          <w:b/>
          <w:bCs/>
          <w:color w:val="0A254E"/>
          <w:sz w:val="17"/>
          <w:szCs w:val="17"/>
        </w:rPr>
        <w:t>Brandon Waggoner</w:t>
      </w:r>
    </w:p>
    <w:p w:rsidR="0086484F" w:rsidRDefault="0086484F" w:rsidP="0086484F">
      <w:pPr>
        <w:spacing w:after="240"/>
        <w:rPr>
          <w:rFonts w:ascii="Verdana" w:hAnsi="Verdana"/>
          <w:color w:val="0A254E"/>
          <w:sz w:val="17"/>
          <w:szCs w:val="17"/>
        </w:rPr>
      </w:pPr>
      <w:r>
        <w:rPr>
          <w:rFonts w:ascii="Verdana" w:hAnsi="Verdana"/>
          <w:i/>
          <w:iCs/>
          <w:color w:val="0A254E"/>
          <w:sz w:val="17"/>
          <w:szCs w:val="17"/>
        </w:rPr>
        <w:t>AMT Instructor / Adjunct Faculty</w:t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b/>
          <w:bCs/>
          <w:color w:val="0A254E"/>
          <w:sz w:val="17"/>
          <w:szCs w:val="17"/>
        </w:rPr>
        <w:t>School of Aeronautics</w:t>
      </w:r>
    </w:p>
    <w:p w:rsidR="0086484F" w:rsidRDefault="0086484F" w:rsidP="0086484F">
      <w:pPr>
        <w:rPr>
          <w:rFonts w:ascii="Verdana" w:hAnsi="Verdana"/>
          <w:color w:val="0A254E"/>
          <w:sz w:val="17"/>
          <w:szCs w:val="17"/>
        </w:rPr>
      </w:pPr>
      <w:r>
        <w:rPr>
          <w:rFonts w:ascii="Verdana" w:hAnsi="Verdana"/>
          <w:b/>
          <w:bCs/>
          <w:color w:val="0A254E"/>
          <w:sz w:val="17"/>
          <w:szCs w:val="17"/>
        </w:rPr>
        <w:t>(434) 592-6607</w:t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noProof/>
          <w:color w:val="0A254E"/>
          <w:sz w:val="17"/>
          <w:szCs w:val="17"/>
        </w:rPr>
        <w:drawing>
          <wp:inline distT="0" distB="0" distL="0" distR="0">
            <wp:extent cx="1485900" cy="476250"/>
            <wp:effectExtent l="0" t="0" r="0" b="0"/>
            <wp:docPr id="1" name="Picture 1" descr="http://www.liberty.edu/media/1616/40themail/wordmark-for-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erty.edu/media/1616/40themail/wordmark-for-emai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Verdana" w:hAnsi="Verdana"/>
          <w:color w:val="0A254E"/>
          <w:sz w:val="17"/>
          <w:szCs w:val="17"/>
        </w:rPr>
        <w:br/>
      </w:r>
      <w:r>
        <w:rPr>
          <w:rFonts w:ascii="Georgia" w:hAnsi="Georgia"/>
          <w:i/>
          <w:iCs/>
          <w:color w:val="990000"/>
          <w:sz w:val="17"/>
          <w:szCs w:val="17"/>
        </w:rPr>
        <w:t>Liberty University</w:t>
      </w:r>
      <w:proofErr w:type="gramStart"/>
      <w:r>
        <w:rPr>
          <w:rFonts w:ascii="Georgia" w:hAnsi="Georgia"/>
          <w:i/>
          <w:iCs/>
          <w:color w:val="990000"/>
          <w:sz w:val="17"/>
          <w:szCs w:val="17"/>
        </w:rPr>
        <w:t>  |</w:t>
      </w:r>
      <w:proofErr w:type="gramEnd"/>
      <w:r>
        <w:rPr>
          <w:rFonts w:ascii="Georgia" w:hAnsi="Georgia"/>
          <w:i/>
          <w:iCs/>
          <w:color w:val="990000"/>
          <w:sz w:val="17"/>
          <w:szCs w:val="17"/>
        </w:rPr>
        <w:t xml:space="preserve">  Training Champions for Christ since 1971</w:t>
      </w:r>
      <w:r>
        <w:rPr>
          <w:rFonts w:ascii="Verdana" w:hAnsi="Verdana"/>
          <w:color w:val="0A254E"/>
          <w:sz w:val="17"/>
          <w:szCs w:val="17"/>
        </w:rPr>
        <w:t xml:space="preserve"> </w:t>
      </w:r>
    </w:p>
    <w:p w:rsidR="0086484F" w:rsidRDefault="0086484F" w:rsidP="0086484F">
      <w:pPr>
        <w:rPr>
          <w:rFonts w:ascii="Calibri" w:hAnsi="Calibri"/>
          <w:color w:val="1F497D"/>
        </w:rPr>
      </w:pPr>
    </w:p>
    <w:p w:rsidR="0086484F" w:rsidRDefault="0086484F" w:rsidP="0086484F">
      <w:pPr>
        <w:outlineLvl w:val="0"/>
      </w:pPr>
      <w:r>
        <w:rPr>
          <w:b/>
          <w:bCs/>
        </w:rPr>
        <w:t>From:</w:t>
      </w:r>
      <w:r>
        <w:t xml:space="preserve"> Thomas, John Charles (Ctr for Counseling &amp; Family Studies) &lt;</w:t>
      </w:r>
      <w:hyperlink r:id="rId10" w:history="1">
        <w:r>
          <w:rPr>
            <w:rStyle w:val="Hyperlink"/>
          </w:rPr>
          <w:t>jcthomas2@liberty.edu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October 2, 2019 8:35 PM</w:t>
      </w:r>
      <w:r>
        <w:br/>
      </w:r>
      <w:r>
        <w:rPr>
          <w:b/>
          <w:bCs/>
        </w:rPr>
        <w:t>To:</w:t>
      </w:r>
      <w:r>
        <w:t xml:space="preserve"> Waggoner, Brandon Paul &lt;</w:t>
      </w:r>
      <w:hyperlink r:id="rId11" w:history="1">
        <w:r>
          <w:rPr>
            <w:rStyle w:val="Hyperlink"/>
          </w:rPr>
          <w:t>bpwaggoner@liberty.edu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trauma</w:t>
      </w:r>
    </w:p>
    <w:p w:rsidR="0086484F" w:rsidRDefault="0086484F" w:rsidP="0086484F"/>
    <w:p w:rsidR="0086484F" w:rsidRDefault="0086484F" w:rsidP="0086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Start with the trauma slides, #85.  I didn’t get as far as I hoped.</w:t>
      </w:r>
    </w:p>
    <w:p w:rsidR="0086484F" w:rsidRDefault="0086484F" w:rsidP="0086484F">
      <w:pPr>
        <w:rPr>
          <w:rFonts w:ascii="Times New Roman" w:hAnsi="Times New Roman" w:cs="Times New Roman"/>
          <w:sz w:val="28"/>
          <w:szCs w:val="28"/>
        </w:rPr>
      </w:pPr>
    </w:p>
    <w:p w:rsidR="0086484F" w:rsidRDefault="0086484F" w:rsidP="0086484F">
      <w:pPr>
        <w:rPr>
          <w:rFonts w:ascii="Verdana" w:hAnsi="Verdana" w:cs="Calibri"/>
          <w:b/>
          <w:bCs/>
          <w:color w:val="1F497D"/>
          <w:sz w:val="28"/>
          <w:szCs w:val="28"/>
        </w:rPr>
      </w:pPr>
      <w:r>
        <w:rPr>
          <w:rFonts w:ascii="Verdana" w:hAnsi="Verdana"/>
          <w:b/>
          <w:bCs/>
          <w:color w:val="1F497D"/>
          <w:sz w:val="28"/>
          <w:szCs w:val="28"/>
        </w:rPr>
        <w:t>Amazed By His Grace,</w:t>
      </w:r>
    </w:p>
    <w:p w:rsidR="0086484F" w:rsidRDefault="0086484F" w:rsidP="0086484F">
      <w:pPr>
        <w:rPr>
          <w:rFonts w:ascii="Verdana" w:hAnsi="Verdana"/>
          <w:b/>
          <w:bCs/>
          <w:color w:val="0A254E"/>
          <w:sz w:val="28"/>
          <w:szCs w:val="28"/>
        </w:rPr>
      </w:pPr>
    </w:p>
    <w:p w:rsidR="0086484F" w:rsidRDefault="0086484F" w:rsidP="0086484F">
      <w:pPr>
        <w:autoSpaceDE w:val="0"/>
        <w:autoSpaceDN w:val="0"/>
        <w:ind w:right="720"/>
        <w:rPr>
          <w:rFonts w:ascii="Harlow Solid Italic" w:hAnsi="Harlow Solid Italic"/>
          <w:color w:val="001B3E"/>
        </w:rPr>
      </w:pPr>
      <w:r>
        <w:rPr>
          <w:rFonts w:ascii="Harlow Solid Italic" w:hAnsi="Harlow Solid Italic"/>
          <w:b/>
          <w:bCs/>
          <w:color w:val="001B3E"/>
          <w:sz w:val="28"/>
          <w:szCs w:val="28"/>
        </w:rPr>
        <w:t>John C. Thomas, Ph.D., Ph.D.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Professor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Licensed Professional Counselor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Certified Substance Abuse Counselor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Certified Sex Therapist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color w:val="1F497D"/>
          <w:sz w:val="28"/>
          <w:szCs w:val="28"/>
        </w:rPr>
        <w:t>Certified Sex Addiction Therapist (</w:t>
      </w:r>
      <w:proofErr w:type="spellStart"/>
      <w:r>
        <w:rPr>
          <w:rFonts w:ascii="Verdana" w:hAnsi="Verdana"/>
          <w:color w:val="1F497D"/>
          <w:sz w:val="28"/>
          <w:szCs w:val="28"/>
        </w:rPr>
        <w:t>cand</w:t>
      </w:r>
      <w:proofErr w:type="spellEnd"/>
      <w:r>
        <w:rPr>
          <w:rFonts w:ascii="Verdana" w:hAnsi="Verdana"/>
          <w:color w:val="1F497D"/>
          <w:sz w:val="28"/>
          <w:szCs w:val="28"/>
        </w:rPr>
        <w:t>)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b/>
          <w:bCs/>
          <w:color w:val="001B3E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Department of Counselor Education &amp; Family Studies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b/>
          <w:bCs/>
          <w:color w:val="001B3E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School of Behavior Sciences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1971 University Blvd., Lynchburg, VA 24515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  <w:r>
        <w:rPr>
          <w:rFonts w:ascii="Verdana" w:hAnsi="Verdana"/>
          <w:b/>
          <w:bCs/>
          <w:color w:val="001B3E"/>
          <w:sz w:val="28"/>
          <w:szCs w:val="28"/>
        </w:rPr>
        <w:t>(434) 592-4047</w:t>
      </w: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color w:val="1F497D"/>
          <w:sz w:val="28"/>
          <w:szCs w:val="28"/>
        </w:rPr>
      </w:pPr>
    </w:p>
    <w:p w:rsidR="0086484F" w:rsidRDefault="0086484F" w:rsidP="0086484F">
      <w:pPr>
        <w:autoSpaceDE w:val="0"/>
        <w:autoSpaceDN w:val="0"/>
        <w:ind w:right="720"/>
        <w:rPr>
          <w:rFonts w:ascii="Verdana" w:hAnsi="Verdana"/>
          <w:b/>
          <w:bCs/>
          <w:color w:val="AA0000"/>
          <w:sz w:val="28"/>
          <w:szCs w:val="28"/>
        </w:rPr>
      </w:pPr>
      <w:r>
        <w:rPr>
          <w:rFonts w:ascii="Verdana" w:hAnsi="Verdana"/>
          <w:b/>
          <w:bCs/>
          <w:color w:val="AA0000"/>
          <w:sz w:val="28"/>
          <w:szCs w:val="28"/>
        </w:rPr>
        <w:t>LIBERTY UNIVERSITY</w:t>
      </w:r>
    </w:p>
    <w:p w:rsidR="0086484F" w:rsidRDefault="0086484F" w:rsidP="0086484F">
      <w:pPr>
        <w:autoSpaceDE w:val="0"/>
        <w:autoSpaceDN w:val="0"/>
        <w:ind w:right="720"/>
        <w:rPr>
          <w:rFonts w:ascii="Georgia" w:hAnsi="Georgia"/>
          <w:i/>
          <w:iCs/>
          <w:color w:val="AA0000"/>
          <w:sz w:val="28"/>
          <w:szCs w:val="28"/>
        </w:rPr>
      </w:pPr>
      <w:r>
        <w:rPr>
          <w:rFonts w:ascii="Georgia" w:hAnsi="Georgia"/>
          <w:i/>
          <w:iCs/>
          <w:color w:val="AA0000"/>
          <w:sz w:val="28"/>
          <w:szCs w:val="28"/>
        </w:rPr>
        <w:t>Training Champions for Christ since 1971</w:t>
      </w:r>
    </w:p>
    <w:p w:rsidR="0086484F" w:rsidRDefault="0086484F" w:rsidP="0086484F">
      <w:pPr>
        <w:rPr>
          <w:rFonts w:ascii="Calibri" w:hAnsi="Calibri"/>
        </w:rPr>
      </w:pPr>
    </w:p>
    <w:p w:rsidR="00EC15F9" w:rsidRDefault="00EC15F9">
      <w:bookmarkStart w:id="0" w:name="_GoBack"/>
      <w:bookmarkEnd w:id="0"/>
    </w:p>
    <w:sectPr w:rsidR="00EC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4F"/>
    <w:rsid w:val="0086484F"/>
    <w:rsid w:val="00E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0289-F636-4516-AB05-D021C94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8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waggoner@liberty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pwaggoner@liberty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thomas2@liberty.edu" TargetMode="External"/><Relationship Id="rId11" Type="http://schemas.openxmlformats.org/officeDocument/2006/relationships/hyperlink" Target="mailto:bpwaggoner@liberty.edu" TargetMode="External"/><Relationship Id="rId5" Type="http://schemas.openxmlformats.org/officeDocument/2006/relationships/image" Target="cid:image001.jpg@01D57F61.46D1FDA0" TargetMode="External"/><Relationship Id="rId10" Type="http://schemas.openxmlformats.org/officeDocument/2006/relationships/hyperlink" Target="mailto:jcthomas2@liberty.ed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cthomas2@liber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Waggoner, Brandon Paul</dc:creator>
  <cp:keywords/>
  <dc:description/>
  <cp:lastModifiedBy>Waggoner, Brandon Paul</cp:lastModifiedBy>
  <cp:revision>1</cp:revision>
  <dcterms:created xsi:type="dcterms:W3CDTF">2019-10-10T15:54:00Z</dcterms:created>
  <dcterms:modified xsi:type="dcterms:W3CDTF">2019-10-10T15:55:00Z</dcterms:modified>
</cp:coreProperties>
</file>