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80B3" w14:textId="77777777" w:rsidR="00880ECA" w:rsidRPr="00977DE4" w:rsidRDefault="00880ECA" w:rsidP="00887F5C">
      <w:pPr>
        <w:spacing w:line="480" w:lineRule="auto"/>
        <w:rPr>
          <w:rFonts w:ascii="Times New Roman" w:hAnsi="Times New Roman"/>
        </w:rPr>
      </w:pPr>
      <w:bookmarkStart w:id="0" w:name="_GoBack"/>
      <w:bookmarkEnd w:id="0"/>
    </w:p>
    <w:p w14:paraId="0EC42F1E" w14:textId="77777777" w:rsidR="008C64D1" w:rsidRPr="00977DE4" w:rsidRDefault="008C64D1" w:rsidP="00887F5C">
      <w:pPr>
        <w:spacing w:line="480" w:lineRule="auto"/>
        <w:jc w:val="center"/>
        <w:rPr>
          <w:rFonts w:ascii="Times New Roman" w:hAnsi="Times New Roman"/>
        </w:rPr>
      </w:pPr>
    </w:p>
    <w:p w14:paraId="17504E71" w14:textId="77777777" w:rsidR="008C64D1" w:rsidRPr="00977DE4" w:rsidRDefault="008C64D1" w:rsidP="00887F5C">
      <w:pPr>
        <w:spacing w:line="480" w:lineRule="auto"/>
        <w:jc w:val="center"/>
        <w:rPr>
          <w:rFonts w:ascii="Times New Roman" w:hAnsi="Times New Roman"/>
        </w:rPr>
      </w:pPr>
    </w:p>
    <w:p w14:paraId="7EDE15E5" w14:textId="77777777" w:rsidR="008C64D1" w:rsidRPr="00977DE4" w:rsidRDefault="008C64D1" w:rsidP="00887F5C">
      <w:pPr>
        <w:spacing w:line="480" w:lineRule="auto"/>
        <w:jc w:val="center"/>
        <w:rPr>
          <w:rFonts w:ascii="Times New Roman" w:hAnsi="Times New Roman"/>
        </w:rPr>
      </w:pPr>
    </w:p>
    <w:p w14:paraId="28FAF205" w14:textId="39A6A96D" w:rsidR="008C64D1" w:rsidRPr="00977DE4" w:rsidRDefault="000A052C" w:rsidP="00887F5C">
      <w:pPr>
        <w:spacing w:line="480" w:lineRule="auto"/>
        <w:jc w:val="center"/>
        <w:rPr>
          <w:rFonts w:ascii="Times New Roman" w:hAnsi="Times New Roman"/>
        </w:rPr>
      </w:pPr>
      <w:r>
        <w:rPr>
          <w:rFonts w:ascii="Times New Roman" w:hAnsi="Times New Roman"/>
        </w:rPr>
        <w:t>Model of Faith Integration in Counseling</w:t>
      </w:r>
      <w:r w:rsidR="00E246F4">
        <w:rPr>
          <w:rFonts w:ascii="Times New Roman" w:hAnsi="Times New Roman"/>
        </w:rPr>
        <w:br/>
        <w:t>Brandon Waggoner</w:t>
      </w:r>
    </w:p>
    <w:p w14:paraId="3E237F29" w14:textId="77777777"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14:paraId="72D21D76" w14:textId="77777777" w:rsidR="008705E7" w:rsidRDefault="008705E7" w:rsidP="00973B80">
      <w:pPr>
        <w:spacing w:line="480" w:lineRule="auto"/>
        <w:rPr>
          <w:rFonts w:ascii="Times New Roman" w:hAnsi="Times New Roman"/>
        </w:rPr>
      </w:pPr>
    </w:p>
    <w:p w14:paraId="01C12258" w14:textId="77777777" w:rsidR="00973B80" w:rsidRDefault="00973B80" w:rsidP="00973B80">
      <w:pPr>
        <w:spacing w:line="480" w:lineRule="auto"/>
        <w:rPr>
          <w:rFonts w:ascii="Times New Roman" w:hAnsi="Times New Roman"/>
        </w:rPr>
      </w:pPr>
    </w:p>
    <w:p w14:paraId="694F41CA" w14:textId="77777777" w:rsidR="00973B80" w:rsidRDefault="00973B80" w:rsidP="00973B80">
      <w:pPr>
        <w:spacing w:line="480" w:lineRule="auto"/>
        <w:rPr>
          <w:rFonts w:ascii="Times New Roman" w:hAnsi="Times New Roman"/>
        </w:rPr>
      </w:pPr>
    </w:p>
    <w:p w14:paraId="209BC897" w14:textId="77777777" w:rsidR="00973B80" w:rsidRDefault="00973B80" w:rsidP="00973B80">
      <w:pPr>
        <w:spacing w:line="480" w:lineRule="auto"/>
        <w:rPr>
          <w:rFonts w:ascii="Times New Roman" w:hAnsi="Times New Roman"/>
        </w:rPr>
      </w:pPr>
    </w:p>
    <w:p w14:paraId="136B0A0C" w14:textId="77777777" w:rsidR="00973B80" w:rsidRDefault="00973B80" w:rsidP="00973B80">
      <w:pPr>
        <w:spacing w:line="480" w:lineRule="auto"/>
        <w:rPr>
          <w:rFonts w:ascii="Times New Roman" w:hAnsi="Times New Roman"/>
        </w:rPr>
      </w:pPr>
    </w:p>
    <w:p w14:paraId="0C6D22E3" w14:textId="77777777" w:rsidR="00973B80" w:rsidRDefault="00973B80" w:rsidP="00973B80">
      <w:pPr>
        <w:spacing w:line="480" w:lineRule="auto"/>
        <w:rPr>
          <w:rFonts w:ascii="Times New Roman" w:hAnsi="Times New Roman"/>
        </w:rPr>
      </w:pPr>
    </w:p>
    <w:p w14:paraId="51E01E9A" w14:textId="77777777" w:rsidR="00973B80" w:rsidRDefault="00973B80" w:rsidP="00973B80">
      <w:pPr>
        <w:spacing w:line="480" w:lineRule="auto"/>
        <w:rPr>
          <w:rFonts w:ascii="Times New Roman" w:hAnsi="Times New Roman"/>
        </w:rPr>
      </w:pPr>
    </w:p>
    <w:p w14:paraId="1E02E65E" w14:textId="77777777" w:rsidR="00973B80" w:rsidRDefault="00973B80" w:rsidP="00973B80">
      <w:pPr>
        <w:spacing w:line="480" w:lineRule="auto"/>
        <w:rPr>
          <w:rFonts w:ascii="Times New Roman" w:hAnsi="Times New Roman"/>
        </w:rPr>
      </w:pPr>
    </w:p>
    <w:p w14:paraId="704C779E" w14:textId="77777777" w:rsidR="00973B80" w:rsidRDefault="00973B80" w:rsidP="00973B80">
      <w:pPr>
        <w:spacing w:line="480" w:lineRule="auto"/>
        <w:rPr>
          <w:rFonts w:ascii="Times New Roman" w:hAnsi="Times New Roman"/>
        </w:rPr>
      </w:pPr>
    </w:p>
    <w:p w14:paraId="4095CF93" w14:textId="77777777" w:rsidR="00973B80" w:rsidRDefault="00973B80" w:rsidP="00973B80">
      <w:pPr>
        <w:spacing w:line="480" w:lineRule="auto"/>
        <w:rPr>
          <w:rFonts w:ascii="Times New Roman" w:hAnsi="Times New Roman"/>
        </w:rPr>
      </w:pPr>
    </w:p>
    <w:p w14:paraId="4E4918E3" w14:textId="77777777" w:rsidR="00973B80" w:rsidRDefault="00973B80" w:rsidP="00973B80">
      <w:pPr>
        <w:spacing w:line="480" w:lineRule="auto"/>
        <w:rPr>
          <w:rFonts w:ascii="Times New Roman" w:hAnsi="Times New Roman"/>
        </w:rPr>
      </w:pPr>
    </w:p>
    <w:p w14:paraId="654C982D" w14:textId="77777777" w:rsidR="00973B80" w:rsidRDefault="00973B80" w:rsidP="00973B80">
      <w:pPr>
        <w:spacing w:line="480" w:lineRule="auto"/>
        <w:rPr>
          <w:rFonts w:ascii="Times New Roman" w:hAnsi="Times New Roman"/>
        </w:rPr>
      </w:pPr>
    </w:p>
    <w:p w14:paraId="4676DCC6" w14:textId="77777777" w:rsidR="00973B80" w:rsidRDefault="00973B80" w:rsidP="00973B80">
      <w:pPr>
        <w:spacing w:line="480" w:lineRule="auto"/>
        <w:rPr>
          <w:rFonts w:ascii="Times New Roman" w:hAnsi="Times New Roman"/>
        </w:rPr>
      </w:pPr>
    </w:p>
    <w:p w14:paraId="59007D62" w14:textId="77777777" w:rsidR="00973B80" w:rsidRDefault="00973B80" w:rsidP="00973B80">
      <w:pPr>
        <w:spacing w:line="480" w:lineRule="auto"/>
        <w:rPr>
          <w:rFonts w:ascii="Times New Roman" w:hAnsi="Times New Roman"/>
        </w:rPr>
      </w:pPr>
    </w:p>
    <w:p w14:paraId="02D6F032" w14:textId="77777777" w:rsidR="003B0779" w:rsidRDefault="003B0779" w:rsidP="00973B80">
      <w:pPr>
        <w:spacing w:line="480" w:lineRule="auto"/>
        <w:rPr>
          <w:rFonts w:ascii="Times New Roman" w:hAnsi="Times New Roman"/>
        </w:rPr>
      </w:pPr>
    </w:p>
    <w:p w14:paraId="0AC96E9B" w14:textId="77777777" w:rsidR="00103E02" w:rsidRDefault="00103E02" w:rsidP="00103E02">
      <w:pPr>
        <w:spacing w:line="480" w:lineRule="auto"/>
        <w:jc w:val="center"/>
        <w:rPr>
          <w:rFonts w:ascii="Times New Roman" w:hAnsi="Times New Roman"/>
        </w:rPr>
      </w:pPr>
      <w:r>
        <w:rPr>
          <w:rFonts w:ascii="Times New Roman" w:hAnsi="Times New Roman"/>
        </w:rPr>
        <w:lastRenderedPageBreak/>
        <w:t>Abstract</w:t>
      </w:r>
    </w:p>
    <w:p w14:paraId="6CA4EBE0" w14:textId="7AAB8289" w:rsidR="00BB7A4F" w:rsidRDefault="005172FD" w:rsidP="00BB7A4F">
      <w:pPr>
        <w:spacing w:line="480" w:lineRule="auto"/>
        <w:rPr>
          <w:rFonts w:ascii="Times New Roman" w:hAnsi="Times New Roman"/>
        </w:rPr>
      </w:pPr>
      <w:commentRangeStart w:id="1"/>
      <w:r>
        <w:rPr>
          <w:rFonts w:ascii="Times New Roman" w:hAnsi="Times New Roman"/>
        </w:rPr>
        <w:t xml:space="preserve">Spirituality is growing in its understanding </w:t>
      </w:r>
      <w:commentRangeEnd w:id="1"/>
      <w:r w:rsidR="00057E92">
        <w:rPr>
          <w:rStyle w:val="CommentReference"/>
        </w:rPr>
        <w:commentReference w:id="1"/>
      </w:r>
      <w:r>
        <w:rPr>
          <w:rFonts w:ascii="Times New Roman" w:hAnsi="Times New Roman"/>
        </w:rPr>
        <w:t xml:space="preserve">of the role it plays in the domains of mental health. However, there is still an uphill battle to overcome the fight that Christianity and psychology have been pitted in for decades. Thus, a model of integration of Christianity and psychology is necessary for those holding to a Biblical worldview. This model of integration will be detailed as its descriptors guide a counselor or mental health practitioner in learning how to help the hurting that come to them for help. Much of this model is drawn from Mark McMinn’s integrated psychotherapy model. Sources of truth, the essence of mankind, motivation, interdisciplinary integration, health, illness, process for cure, and specific interventions will all be discussed through the lens of this faith integration </w:t>
      </w:r>
      <w:commentRangeStart w:id="2"/>
      <w:r>
        <w:rPr>
          <w:rFonts w:ascii="Times New Roman" w:hAnsi="Times New Roman"/>
        </w:rPr>
        <w:t xml:space="preserve">model. </w:t>
      </w:r>
    </w:p>
    <w:p w14:paraId="0DF9F0B9" w14:textId="77777777" w:rsidR="00565ABC" w:rsidRDefault="00565ABC" w:rsidP="00EB60F5">
      <w:pPr>
        <w:spacing w:line="480" w:lineRule="auto"/>
        <w:rPr>
          <w:rFonts w:ascii="Times New Roman" w:hAnsi="Times New Roman"/>
        </w:rPr>
      </w:pPr>
    </w:p>
    <w:p w14:paraId="4894933E" w14:textId="0F7AF64C" w:rsidR="00565ABC" w:rsidRPr="00565ABC" w:rsidRDefault="00565ABC" w:rsidP="00CF11AF">
      <w:pPr>
        <w:spacing w:line="480" w:lineRule="auto"/>
        <w:jc w:val="right"/>
        <w:rPr>
          <w:rFonts w:ascii="Times New Roman" w:hAnsi="Times New Roman"/>
        </w:rPr>
      </w:pPr>
      <w:r>
        <w:rPr>
          <w:rFonts w:ascii="Times New Roman" w:hAnsi="Times New Roman"/>
          <w:i/>
        </w:rPr>
        <w:t>Ke</w:t>
      </w:r>
      <w:commentRangeEnd w:id="2"/>
      <w:r w:rsidR="00057E92">
        <w:rPr>
          <w:rStyle w:val="CommentReference"/>
        </w:rPr>
        <w:commentReference w:id="2"/>
      </w:r>
      <w:r>
        <w:rPr>
          <w:rFonts w:ascii="Times New Roman" w:hAnsi="Times New Roman"/>
          <w:i/>
        </w:rPr>
        <w:t>ywords:</w:t>
      </w:r>
      <w:r>
        <w:rPr>
          <w:rFonts w:ascii="Times New Roman" w:hAnsi="Times New Roman"/>
        </w:rPr>
        <w:t xml:space="preserve"> </w:t>
      </w:r>
      <w:r w:rsidR="005172FD">
        <w:rPr>
          <w:rFonts w:ascii="Times New Roman" w:hAnsi="Times New Roman"/>
        </w:rPr>
        <w:t xml:space="preserve">faith, model, </w:t>
      </w:r>
      <w:r w:rsidR="00CF11AF">
        <w:rPr>
          <w:rFonts w:ascii="Times New Roman" w:hAnsi="Times New Roman"/>
        </w:rPr>
        <w:t>spirituality, religion, integration</w:t>
      </w:r>
    </w:p>
    <w:p w14:paraId="06E1878C" w14:textId="77777777" w:rsidR="00103E02" w:rsidRDefault="00103E02" w:rsidP="00103E02">
      <w:pPr>
        <w:spacing w:line="480" w:lineRule="auto"/>
        <w:jc w:val="center"/>
        <w:rPr>
          <w:rFonts w:ascii="Times New Roman" w:hAnsi="Times New Roman"/>
        </w:rPr>
      </w:pPr>
    </w:p>
    <w:p w14:paraId="1519A70E" w14:textId="77777777" w:rsidR="00103E02" w:rsidRDefault="00103E02" w:rsidP="00103E02">
      <w:pPr>
        <w:spacing w:line="480" w:lineRule="auto"/>
        <w:jc w:val="center"/>
        <w:rPr>
          <w:rFonts w:ascii="Times New Roman" w:hAnsi="Times New Roman"/>
        </w:rPr>
      </w:pPr>
    </w:p>
    <w:p w14:paraId="142A8979" w14:textId="77777777" w:rsidR="00103E02" w:rsidRDefault="00103E02" w:rsidP="00103E02">
      <w:pPr>
        <w:spacing w:line="480" w:lineRule="auto"/>
        <w:jc w:val="center"/>
        <w:rPr>
          <w:rFonts w:ascii="Times New Roman" w:hAnsi="Times New Roman"/>
        </w:rPr>
      </w:pPr>
    </w:p>
    <w:p w14:paraId="3EE8A213" w14:textId="77777777" w:rsidR="00103E02" w:rsidRDefault="00103E02" w:rsidP="00103E02">
      <w:pPr>
        <w:spacing w:line="480" w:lineRule="auto"/>
        <w:jc w:val="center"/>
        <w:rPr>
          <w:rFonts w:ascii="Times New Roman" w:hAnsi="Times New Roman"/>
        </w:rPr>
      </w:pPr>
    </w:p>
    <w:p w14:paraId="7D9E98CD" w14:textId="77777777" w:rsidR="00103E02" w:rsidRDefault="00103E02" w:rsidP="00103E02">
      <w:pPr>
        <w:spacing w:line="480" w:lineRule="auto"/>
        <w:jc w:val="center"/>
        <w:rPr>
          <w:rFonts w:ascii="Times New Roman" w:hAnsi="Times New Roman"/>
        </w:rPr>
      </w:pPr>
    </w:p>
    <w:p w14:paraId="4858F1E0" w14:textId="77777777" w:rsidR="00103E02" w:rsidRDefault="00103E02" w:rsidP="00103E02">
      <w:pPr>
        <w:spacing w:line="480" w:lineRule="auto"/>
        <w:jc w:val="center"/>
        <w:rPr>
          <w:rFonts w:ascii="Times New Roman" w:hAnsi="Times New Roman"/>
        </w:rPr>
      </w:pPr>
    </w:p>
    <w:p w14:paraId="1743EC87" w14:textId="77777777" w:rsidR="00103E02" w:rsidRDefault="00103E02" w:rsidP="00103E02">
      <w:pPr>
        <w:spacing w:line="480" w:lineRule="auto"/>
        <w:jc w:val="center"/>
        <w:rPr>
          <w:rFonts w:ascii="Times New Roman" w:hAnsi="Times New Roman"/>
        </w:rPr>
      </w:pPr>
    </w:p>
    <w:p w14:paraId="23D5BBD4" w14:textId="20BBB4C9" w:rsidR="00A90F78" w:rsidRDefault="00A90F78" w:rsidP="003177D7">
      <w:pPr>
        <w:spacing w:line="480" w:lineRule="auto"/>
        <w:rPr>
          <w:rFonts w:ascii="Times New Roman" w:hAnsi="Times New Roman"/>
        </w:rPr>
      </w:pPr>
    </w:p>
    <w:p w14:paraId="5C1355F7" w14:textId="77777777" w:rsidR="005172FD" w:rsidRDefault="005172FD" w:rsidP="003177D7">
      <w:pPr>
        <w:spacing w:line="480" w:lineRule="auto"/>
        <w:rPr>
          <w:rFonts w:ascii="Times New Roman" w:hAnsi="Times New Roman"/>
        </w:rPr>
      </w:pPr>
    </w:p>
    <w:p w14:paraId="5993841D" w14:textId="77777777" w:rsidR="008B4F87" w:rsidRDefault="008B4F87" w:rsidP="003177D7">
      <w:pPr>
        <w:spacing w:line="480" w:lineRule="auto"/>
        <w:rPr>
          <w:rFonts w:ascii="Times New Roman" w:hAnsi="Times New Roman"/>
        </w:rPr>
      </w:pPr>
    </w:p>
    <w:p w14:paraId="0B402D0C" w14:textId="6AB56C1F" w:rsidR="003B0779" w:rsidRDefault="000A052C" w:rsidP="003B0779">
      <w:pPr>
        <w:spacing w:line="480" w:lineRule="auto"/>
        <w:jc w:val="center"/>
        <w:rPr>
          <w:rFonts w:ascii="Times New Roman" w:hAnsi="Times New Roman"/>
        </w:rPr>
      </w:pPr>
      <w:r>
        <w:rPr>
          <w:rFonts w:ascii="Times New Roman" w:hAnsi="Times New Roman"/>
        </w:rPr>
        <w:lastRenderedPageBreak/>
        <w:t>Model of Faith Integration in Counseling</w:t>
      </w:r>
    </w:p>
    <w:p w14:paraId="3B3C4808" w14:textId="0C534E36" w:rsidR="00DC2774" w:rsidRDefault="00B172F1" w:rsidP="006625DA">
      <w:pPr>
        <w:spacing w:line="480" w:lineRule="auto"/>
        <w:rPr>
          <w:rFonts w:ascii="Times New Roman" w:hAnsi="Times New Roman"/>
        </w:rPr>
      </w:pPr>
      <w:r>
        <w:rPr>
          <w:rFonts w:ascii="Times New Roman" w:hAnsi="Times New Roman"/>
        </w:rPr>
        <w:t xml:space="preserve"> </w:t>
      </w:r>
      <w:r w:rsidR="001F32C4">
        <w:rPr>
          <w:rFonts w:ascii="Times New Roman" w:hAnsi="Times New Roman"/>
        </w:rPr>
        <w:tab/>
      </w:r>
      <w:r w:rsidR="00EB60F5">
        <w:rPr>
          <w:rFonts w:ascii="Times New Roman" w:hAnsi="Times New Roman"/>
        </w:rPr>
        <w:t xml:space="preserve"> </w:t>
      </w:r>
      <w:r w:rsidR="00F4149C">
        <w:rPr>
          <w:rFonts w:ascii="Times New Roman" w:hAnsi="Times New Roman"/>
        </w:rPr>
        <w:t xml:space="preserve">The opposite of integration is separation and isolation. From </w:t>
      </w:r>
      <w:r w:rsidR="00B76EF6">
        <w:rPr>
          <w:rFonts w:ascii="Times New Roman" w:hAnsi="Times New Roman"/>
        </w:rPr>
        <w:t>the beginning of human history, division and isolation have been the direct cause for much pain and distress. It is not surprising to then see the challenges in bringing together multiple disciplines and ways of understanding. Christianity (or more generally, spirituality) and psychology have been attempted to be separated for many recent decades. However, a quick glance at history show</w:t>
      </w:r>
      <w:r w:rsidR="008433DA">
        <w:rPr>
          <w:rFonts w:ascii="Times New Roman" w:hAnsi="Times New Roman"/>
        </w:rPr>
        <w:t>s</w:t>
      </w:r>
      <w:r w:rsidR="00B76EF6">
        <w:rPr>
          <w:rFonts w:ascii="Times New Roman" w:hAnsi="Times New Roman"/>
        </w:rPr>
        <w:t xml:space="preserve"> that many of the fathers of modern science (Copernicus, Galileo, Bacon, Kepler, Newton, and Pascale) were strong Christians (</w:t>
      </w:r>
      <w:r w:rsidR="00B76EF6" w:rsidRPr="00121ECF">
        <w:rPr>
          <w:rFonts w:ascii="Times New Roman" w:hAnsi="Times New Roman"/>
          <w:color w:val="000000"/>
          <w:szCs w:val="24"/>
        </w:rPr>
        <w:t>Entwistle</w:t>
      </w:r>
      <w:r w:rsidR="00B76EF6">
        <w:rPr>
          <w:rFonts w:ascii="Times New Roman" w:hAnsi="Times New Roman"/>
        </w:rPr>
        <w:t xml:space="preserve">, 2010). Thus, Christianity and the science of psychology are not at odds with one another, but are simply two different languages speaking on the same topic. In order to begin to interpret these languages within the application of counseling, a model of integration must be articulated. </w:t>
      </w:r>
      <w:r w:rsidR="006F4FFC">
        <w:rPr>
          <w:rFonts w:ascii="Times New Roman" w:hAnsi="Times New Roman"/>
        </w:rPr>
        <w:t>This model draws greatly from the work of Mark McMinn in his description of integrated psychotherapy</w:t>
      </w:r>
      <w:r w:rsidR="00DF5513">
        <w:rPr>
          <w:rFonts w:ascii="Times New Roman" w:hAnsi="Times New Roman"/>
        </w:rPr>
        <w:t xml:space="preserve"> </w:t>
      </w:r>
      <w:r w:rsidR="00DF5513">
        <w:rPr>
          <w:rFonts w:ascii="Times New Roman" w:hAnsi="Times New Roman"/>
          <w:color w:val="000000"/>
        </w:rPr>
        <w:t>(</w:t>
      </w:r>
      <w:r w:rsidR="00DF5513">
        <w:rPr>
          <w:rFonts w:ascii="Times New Roman" w:hAnsi="Times New Roman"/>
        </w:rPr>
        <w:t>McMinn &amp; Campbell, 2007).</w:t>
      </w:r>
      <w:r w:rsidR="006F4FFC">
        <w:rPr>
          <w:rFonts w:ascii="Times New Roman" w:hAnsi="Times New Roman"/>
        </w:rPr>
        <w:t xml:space="preserve"> </w:t>
      </w:r>
      <w:r w:rsidR="00B76EF6">
        <w:rPr>
          <w:rFonts w:ascii="Times New Roman" w:hAnsi="Times New Roman"/>
        </w:rPr>
        <w:t>Truth, mankind, motivation, health, illness, and recovery</w:t>
      </w:r>
      <w:r w:rsidR="002D0A99">
        <w:rPr>
          <w:rFonts w:ascii="Times New Roman" w:hAnsi="Times New Roman"/>
        </w:rPr>
        <w:t xml:space="preserve"> within this model of integration</w:t>
      </w:r>
      <w:r w:rsidR="00B76EF6">
        <w:rPr>
          <w:rFonts w:ascii="Times New Roman" w:hAnsi="Times New Roman"/>
        </w:rPr>
        <w:t xml:space="preserve"> need all be defined and evaluated in order to be able to speak into the variety of lives that </w:t>
      </w:r>
      <w:r w:rsidR="00DF5513">
        <w:rPr>
          <w:rFonts w:ascii="Times New Roman" w:hAnsi="Times New Roman"/>
        </w:rPr>
        <w:t xml:space="preserve">may </w:t>
      </w:r>
      <w:r w:rsidR="00B76EF6">
        <w:rPr>
          <w:rFonts w:ascii="Times New Roman" w:hAnsi="Times New Roman"/>
        </w:rPr>
        <w:t xml:space="preserve">seek help through counseling. </w:t>
      </w:r>
    </w:p>
    <w:p w14:paraId="7663EB24" w14:textId="64324F26" w:rsidR="00B76EF6" w:rsidRDefault="00B76EF6" w:rsidP="00B76EF6">
      <w:pPr>
        <w:spacing w:line="480" w:lineRule="auto"/>
        <w:jc w:val="center"/>
        <w:rPr>
          <w:rFonts w:ascii="Times New Roman" w:hAnsi="Times New Roman"/>
          <w:b/>
        </w:rPr>
      </w:pPr>
      <w:r>
        <w:rPr>
          <w:rFonts w:ascii="Times New Roman" w:hAnsi="Times New Roman"/>
          <w:b/>
        </w:rPr>
        <w:t>Source of Truth</w:t>
      </w:r>
    </w:p>
    <w:p w14:paraId="79134FA6" w14:textId="5A6011AC" w:rsidR="00B76EF6" w:rsidRDefault="00B76EF6" w:rsidP="00B76EF6">
      <w:pPr>
        <w:spacing w:line="480" w:lineRule="auto"/>
        <w:rPr>
          <w:rFonts w:ascii="Times New Roman" w:hAnsi="Times New Roman"/>
        </w:rPr>
      </w:pPr>
      <w:r>
        <w:rPr>
          <w:rFonts w:ascii="Times New Roman" w:hAnsi="Times New Roman"/>
        </w:rPr>
        <w:tab/>
      </w:r>
      <w:r w:rsidR="002D0A99">
        <w:rPr>
          <w:rFonts w:ascii="Times New Roman" w:hAnsi="Times New Roman"/>
        </w:rPr>
        <w:t xml:space="preserve">Words written to attempt to describe sources of truth are too numerous to count. However, failure to evaluate where one seeks and finds truth leaves one ungrounded and incapable of speaking this truth into broken and pain filled lives. Thus, a description of common sources of truth as well as where truth is found within this model must be discussed. </w:t>
      </w:r>
    </w:p>
    <w:p w14:paraId="3292CC20" w14:textId="086C729B" w:rsidR="002D0A99" w:rsidRDefault="002D0A99" w:rsidP="00B76EF6">
      <w:pPr>
        <w:spacing w:line="480" w:lineRule="auto"/>
        <w:rPr>
          <w:rFonts w:ascii="Times New Roman" w:hAnsi="Times New Roman"/>
          <w:color w:val="000000"/>
          <w:szCs w:val="24"/>
        </w:rPr>
      </w:pPr>
      <w:r>
        <w:rPr>
          <w:rFonts w:ascii="Times New Roman" w:hAnsi="Times New Roman"/>
        </w:rPr>
        <w:tab/>
        <w:t>McMinn (2012) ascribes to the “two book” theory of sources of truth. A parallel exists with the idea that “all truth is God’s truth” (</w:t>
      </w:r>
      <w:r>
        <w:rPr>
          <w:rFonts w:ascii="Times New Roman" w:hAnsi="Times New Roman"/>
          <w:color w:val="000000"/>
          <w:szCs w:val="24"/>
        </w:rPr>
        <w:t xml:space="preserve">Carter </w:t>
      </w:r>
      <w:r w:rsidRPr="002D0A99">
        <w:rPr>
          <w:rFonts w:ascii="Times New Roman" w:hAnsi="Times New Roman"/>
          <w:color w:val="000000"/>
          <w:szCs w:val="24"/>
        </w:rPr>
        <w:t>&amp; Narramore</w:t>
      </w:r>
      <w:r>
        <w:rPr>
          <w:rFonts w:ascii="Times New Roman" w:hAnsi="Times New Roman"/>
          <w:color w:val="000000"/>
          <w:szCs w:val="24"/>
        </w:rPr>
        <w:t xml:space="preserve">, 1979). </w:t>
      </w:r>
      <w:r w:rsidR="004A5797">
        <w:rPr>
          <w:rFonts w:ascii="Times New Roman" w:hAnsi="Times New Roman"/>
          <w:color w:val="000000"/>
          <w:szCs w:val="24"/>
        </w:rPr>
        <w:t>The presented</w:t>
      </w:r>
      <w:r w:rsidR="0092779A">
        <w:rPr>
          <w:rFonts w:ascii="Times New Roman" w:hAnsi="Times New Roman"/>
          <w:color w:val="000000"/>
          <w:szCs w:val="24"/>
        </w:rPr>
        <w:t xml:space="preserve"> model holds to the belief that the Bible is the ultimate source of knowledge and truth. Inerrancy of Scripture is paramount and where there appears to be a discrepancy with other disciplines, the Bible wins out. However, there are many aspects of humanity that the Bible is silent on or in which psychology’s language can describe better. It is not that one is better than the other, they are simply different. </w:t>
      </w:r>
      <w:r w:rsidR="004A5797">
        <w:rPr>
          <w:rFonts w:ascii="Times New Roman" w:hAnsi="Times New Roman"/>
          <w:color w:val="000000"/>
          <w:szCs w:val="24"/>
        </w:rPr>
        <w:t>For example, c</w:t>
      </w:r>
      <w:r w:rsidR="0092779A">
        <w:rPr>
          <w:rFonts w:ascii="Times New Roman" w:hAnsi="Times New Roman"/>
          <w:color w:val="000000"/>
          <w:szCs w:val="24"/>
        </w:rPr>
        <w:t xml:space="preserve">reation is held up as a type of revelation to unbelievers (Romans 1: 20) to speak truth in many ways that the Bible does not. </w:t>
      </w:r>
      <w:r w:rsidR="004A5797">
        <w:rPr>
          <w:rFonts w:ascii="Times New Roman" w:hAnsi="Times New Roman"/>
          <w:color w:val="000000"/>
          <w:szCs w:val="24"/>
        </w:rPr>
        <w:t xml:space="preserve">Thus, psychology can be considered a way to describe human behavior while theology (Christianity) speaks to what it means to be human </w:t>
      </w:r>
      <w:r w:rsidR="004A5797">
        <w:rPr>
          <w:rFonts w:ascii="Times New Roman" w:hAnsi="Times New Roman"/>
        </w:rPr>
        <w:t>(</w:t>
      </w:r>
      <w:r w:rsidR="004A5797" w:rsidRPr="00121ECF">
        <w:rPr>
          <w:rFonts w:ascii="Times New Roman" w:hAnsi="Times New Roman"/>
          <w:color w:val="000000"/>
          <w:szCs w:val="24"/>
        </w:rPr>
        <w:t>Entwistle</w:t>
      </w:r>
      <w:r w:rsidR="004A5797">
        <w:rPr>
          <w:rFonts w:ascii="Times New Roman" w:hAnsi="Times New Roman"/>
        </w:rPr>
        <w:t xml:space="preserve">, 2010). Each of these languages can be proven to have truth within them. However, the source of truth and which takes authority has taken on many forms within many doctrines and worldviews.  </w:t>
      </w:r>
    </w:p>
    <w:p w14:paraId="31AB99E0" w14:textId="4F133D19" w:rsidR="00AD330E" w:rsidRPr="00B76EF6" w:rsidRDefault="00AD330E" w:rsidP="00A7670B">
      <w:pPr>
        <w:spacing w:line="480" w:lineRule="auto"/>
        <w:rPr>
          <w:rFonts w:ascii="Times New Roman" w:hAnsi="Times New Roman"/>
        </w:rPr>
      </w:pPr>
      <w:r>
        <w:rPr>
          <w:rFonts w:ascii="Times New Roman" w:hAnsi="Times New Roman"/>
          <w:color w:val="000000"/>
          <w:szCs w:val="24"/>
        </w:rPr>
        <w:tab/>
        <w:t>The sources of truth differ among many other faiths, models, and even individuals. Within the spectrum o</w:t>
      </w:r>
      <w:r w:rsidR="001B5AA6">
        <w:rPr>
          <w:rFonts w:ascii="Times New Roman" w:hAnsi="Times New Roman"/>
          <w:color w:val="000000"/>
          <w:szCs w:val="24"/>
        </w:rPr>
        <w:t>f</w:t>
      </w:r>
      <w:r>
        <w:rPr>
          <w:rFonts w:ascii="Times New Roman" w:hAnsi="Times New Roman"/>
          <w:color w:val="000000"/>
          <w:szCs w:val="24"/>
        </w:rPr>
        <w:t xml:space="preserve"> Christian integration there are variations of how to view Scripture and the search for this truth. On one end of the spectrum is the levels of explanation which would take the side of science and data when there appears to be Biblical contradiction (Greggo &amp; Sisemore, </w:t>
      </w:r>
      <w:r w:rsidRPr="003F45A4">
        <w:rPr>
          <w:rFonts w:ascii="Times New Roman" w:hAnsi="Times New Roman"/>
          <w:color w:val="000000"/>
          <w:szCs w:val="24"/>
        </w:rPr>
        <w:t>2012).</w:t>
      </w:r>
      <w:r>
        <w:rPr>
          <w:rFonts w:ascii="Times New Roman" w:hAnsi="Times New Roman"/>
          <w:color w:val="000000"/>
          <w:szCs w:val="24"/>
        </w:rPr>
        <w:t xml:space="preserve"> On the other end would be Biblical counseling which is borderline hostile to any science or psychology that is not explicitly within Scriptures (Greggo &amp; Sisemore, </w:t>
      </w:r>
      <w:r w:rsidRPr="003F45A4">
        <w:rPr>
          <w:rFonts w:ascii="Times New Roman" w:hAnsi="Times New Roman"/>
          <w:color w:val="000000"/>
          <w:szCs w:val="24"/>
        </w:rPr>
        <w:t>2012).</w:t>
      </w:r>
      <w:r>
        <w:rPr>
          <w:rFonts w:ascii="Times New Roman" w:hAnsi="Times New Roman"/>
          <w:color w:val="000000"/>
          <w:szCs w:val="24"/>
        </w:rPr>
        <w:t xml:space="preserve"> Additionally, a more broad perspective shows that others see truth as subjective</w:t>
      </w:r>
      <w:r w:rsidR="00364DD5">
        <w:rPr>
          <w:rFonts w:ascii="Times New Roman" w:hAnsi="Times New Roman"/>
          <w:color w:val="000000"/>
          <w:szCs w:val="24"/>
        </w:rPr>
        <w:t xml:space="preserve"> (skeptic)</w:t>
      </w:r>
      <w:r>
        <w:rPr>
          <w:rFonts w:ascii="Times New Roman" w:hAnsi="Times New Roman"/>
          <w:color w:val="000000"/>
          <w:szCs w:val="24"/>
        </w:rPr>
        <w:t>, unknowable</w:t>
      </w:r>
      <w:r w:rsidR="00364DD5">
        <w:rPr>
          <w:rFonts w:ascii="Times New Roman" w:hAnsi="Times New Roman"/>
          <w:color w:val="000000"/>
          <w:szCs w:val="24"/>
        </w:rPr>
        <w:t xml:space="preserve"> (agnostic)</w:t>
      </w:r>
      <w:r>
        <w:rPr>
          <w:rFonts w:ascii="Times New Roman" w:hAnsi="Times New Roman"/>
          <w:color w:val="000000"/>
          <w:szCs w:val="24"/>
        </w:rPr>
        <w:t xml:space="preserve">, or based in other books and individuals (e.g. Islam, Catholicism) </w:t>
      </w:r>
      <w:r w:rsidR="00364DD5">
        <w:rPr>
          <w:rFonts w:ascii="Times New Roman" w:hAnsi="Times New Roman"/>
          <w:color w:val="000000"/>
          <w:szCs w:val="24"/>
        </w:rPr>
        <w:t xml:space="preserve">(Richards &amp; Bergin, </w:t>
      </w:r>
      <w:r w:rsidR="00364DD5" w:rsidRPr="00364DD5">
        <w:rPr>
          <w:rFonts w:ascii="Times New Roman" w:hAnsi="Times New Roman"/>
          <w:color w:val="000000"/>
          <w:szCs w:val="24"/>
        </w:rPr>
        <w:t>2014).</w:t>
      </w:r>
      <w:r w:rsidR="00364DD5">
        <w:rPr>
          <w:rFonts w:ascii="Times New Roman" w:hAnsi="Times New Roman"/>
          <w:color w:val="000000"/>
          <w:szCs w:val="24"/>
        </w:rPr>
        <w:t xml:space="preserve"> There is even the attempt to quantitatively evaluate</w:t>
      </w:r>
      <w:r w:rsidR="00A7670B">
        <w:rPr>
          <w:rFonts w:ascii="Times New Roman" w:hAnsi="Times New Roman"/>
          <w:color w:val="000000"/>
          <w:szCs w:val="24"/>
        </w:rPr>
        <w:t xml:space="preserve"> truth with data points (Li et al., </w:t>
      </w:r>
      <w:r w:rsidR="00A7670B" w:rsidRPr="00364DD5">
        <w:rPr>
          <w:rFonts w:ascii="Times New Roman" w:hAnsi="Times New Roman"/>
          <w:color w:val="000000"/>
          <w:szCs w:val="24"/>
        </w:rPr>
        <w:t>2016).</w:t>
      </w:r>
      <w:r w:rsidR="00A7670B">
        <w:rPr>
          <w:rFonts w:ascii="Times New Roman" w:hAnsi="Times New Roman"/>
          <w:color w:val="000000"/>
          <w:szCs w:val="24"/>
        </w:rPr>
        <w:t xml:space="preserve"> All of these are attempts </w:t>
      </w:r>
      <w:r w:rsidR="004A5797">
        <w:rPr>
          <w:rFonts w:ascii="Times New Roman" w:hAnsi="Times New Roman"/>
          <w:color w:val="000000"/>
          <w:szCs w:val="24"/>
        </w:rPr>
        <w:t xml:space="preserve">to define elements of faith that are at times as varied as the individuals which formulate them. </w:t>
      </w:r>
    </w:p>
    <w:p w14:paraId="57046E31" w14:textId="182C8460" w:rsidR="00DC2774" w:rsidRDefault="004A5797" w:rsidP="004A5797">
      <w:pPr>
        <w:spacing w:line="480" w:lineRule="auto"/>
        <w:rPr>
          <w:rFonts w:ascii="Times New Roman" w:hAnsi="Times New Roman"/>
        </w:rPr>
      </w:pPr>
      <w:r>
        <w:rPr>
          <w:rFonts w:ascii="Times New Roman" w:hAnsi="Times New Roman"/>
        </w:rPr>
        <w:tab/>
      </w:r>
      <w:r w:rsidR="00F018A2">
        <w:rPr>
          <w:rFonts w:ascii="Times New Roman" w:hAnsi="Times New Roman"/>
        </w:rPr>
        <w:t>The individual aspect of understanding truth and a worldview brings up the importance of the experiential nature of the source of truth. Both theology and psychology can be skewed by a number of things including experience (</w:t>
      </w:r>
      <w:r w:rsidR="00F018A2" w:rsidRPr="00121ECF">
        <w:rPr>
          <w:rFonts w:ascii="Times New Roman" w:hAnsi="Times New Roman"/>
          <w:color w:val="000000"/>
          <w:szCs w:val="24"/>
        </w:rPr>
        <w:t>Entwistle</w:t>
      </w:r>
      <w:r w:rsidR="00F018A2">
        <w:rPr>
          <w:rFonts w:ascii="Times New Roman" w:hAnsi="Times New Roman"/>
        </w:rPr>
        <w:t xml:space="preserve">, 2010). Thus, the discussion on the source of truth is not as simple as giving credence to both Scripture and the science of psychology. Since authority of truth begins with the Bible in this model, it is of note to also recognize that Christianity is not merely a source of truth. It is a commitment to follow Christ and allow that authority to guide all aspects of life. The professional counseling office is not immune from this authority structure. It is out of this worldview that the rest of the model is built upon and given the language to describe humanity and human </w:t>
      </w:r>
      <w:commentRangeStart w:id="3"/>
      <w:r w:rsidR="00F018A2">
        <w:rPr>
          <w:rFonts w:ascii="Times New Roman" w:hAnsi="Times New Roman"/>
        </w:rPr>
        <w:t>behavior</w:t>
      </w:r>
      <w:commentRangeEnd w:id="3"/>
      <w:r w:rsidR="002914CF">
        <w:rPr>
          <w:rStyle w:val="CommentReference"/>
        </w:rPr>
        <w:commentReference w:id="3"/>
      </w:r>
      <w:r w:rsidR="00F018A2">
        <w:rPr>
          <w:rFonts w:ascii="Times New Roman" w:hAnsi="Times New Roman"/>
        </w:rPr>
        <w:t xml:space="preserve">. </w:t>
      </w:r>
    </w:p>
    <w:p w14:paraId="7EDF174F" w14:textId="0424ADED" w:rsidR="00F018A2" w:rsidRDefault="00F018A2" w:rsidP="00F018A2">
      <w:pPr>
        <w:spacing w:line="480" w:lineRule="auto"/>
        <w:jc w:val="center"/>
        <w:rPr>
          <w:rFonts w:ascii="Times New Roman" w:hAnsi="Times New Roman"/>
          <w:b/>
        </w:rPr>
      </w:pPr>
      <w:r>
        <w:rPr>
          <w:rFonts w:ascii="Times New Roman" w:hAnsi="Times New Roman"/>
          <w:b/>
        </w:rPr>
        <w:t>Mankind</w:t>
      </w:r>
    </w:p>
    <w:p w14:paraId="0E31148C" w14:textId="0E78C4AC" w:rsidR="00F018A2" w:rsidRPr="00CA1AC9" w:rsidRDefault="00F018A2" w:rsidP="00F018A2">
      <w:pPr>
        <w:spacing w:line="480" w:lineRule="auto"/>
        <w:rPr>
          <w:rFonts w:ascii="Times New Roman" w:hAnsi="Times New Roman"/>
        </w:rPr>
      </w:pPr>
      <w:r>
        <w:rPr>
          <w:rFonts w:ascii="Times New Roman" w:hAnsi="Times New Roman"/>
          <w:b/>
        </w:rPr>
        <w:tab/>
      </w:r>
      <w:r w:rsidR="00CA1AC9">
        <w:rPr>
          <w:rFonts w:ascii="Times New Roman" w:hAnsi="Times New Roman"/>
        </w:rPr>
        <w:t>As with nearly all Christian integration models, the concept of man begins with the understanding that man is created in the image of God (</w:t>
      </w:r>
      <w:r w:rsidR="00CA1AC9" w:rsidRPr="00CA1AC9">
        <w:rPr>
          <w:rFonts w:ascii="Times New Roman" w:hAnsi="Times New Roman"/>
          <w:i/>
        </w:rPr>
        <w:t>Imago Dei</w:t>
      </w:r>
      <w:r w:rsidR="00CA1AC9">
        <w:rPr>
          <w:rFonts w:ascii="Times New Roman" w:hAnsi="Times New Roman"/>
        </w:rPr>
        <w:t>)</w:t>
      </w:r>
      <w:r w:rsidR="006D3845">
        <w:rPr>
          <w:rFonts w:ascii="Times New Roman" w:hAnsi="Times New Roman"/>
        </w:rPr>
        <w:t xml:space="preserve"> (Genesis 1:26 5:1-2; 1 Corinthians 11:7; James 3:9)</w:t>
      </w:r>
      <w:r w:rsidR="00CA1AC9">
        <w:rPr>
          <w:rFonts w:ascii="Times New Roman" w:hAnsi="Times New Roman"/>
        </w:rPr>
        <w:t xml:space="preserve">. </w:t>
      </w:r>
      <w:r w:rsidR="006D3845">
        <w:rPr>
          <w:rFonts w:ascii="Times New Roman" w:hAnsi="Times New Roman"/>
        </w:rPr>
        <w:t xml:space="preserve">McMinn and Campbell (2007) outline the structure of man further into structural, functional, and relational. These three aspects are the basis for this model. Man </w:t>
      </w:r>
      <w:r w:rsidR="00B41E43">
        <w:rPr>
          <w:rFonts w:ascii="Times New Roman" w:hAnsi="Times New Roman"/>
        </w:rPr>
        <w:t xml:space="preserve">consists </w:t>
      </w:r>
      <w:r w:rsidR="006D3845">
        <w:rPr>
          <w:rFonts w:ascii="Times New Roman" w:hAnsi="Times New Roman"/>
        </w:rPr>
        <w:t xml:space="preserve">structurally </w:t>
      </w:r>
      <w:r w:rsidR="00B41E43">
        <w:rPr>
          <w:rFonts w:ascii="Times New Roman" w:hAnsi="Times New Roman"/>
        </w:rPr>
        <w:t xml:space="preserve">of a body, soul, and spirit. </w:t>
      </w:r>
      <w:r w:rsidR="006D3845">
        <w:rPr>
          <w:rFonts w:ascii="Times New Roman" w:hAnsi="Times New Roman"/>
        </w:rPr>
        <w:t>It is in this domain that schemas or beliefs reside within the individual. Functionality is where the interaction of thoughts, feelings and behaviors are facilitated within humans. Finally</w:t>
      </w:r>
      <w:r w:rsidR="00590828">
        <w:rPr>
          <w:rFonts w:ascii="Times New Roman" w:hAnsi="Times New Roman"/>
        </w:rPr>
        <w:t>,</w:t>
      </w:r>
      <w:r w:rsidR="006D3845">
        <w:rPr>
          <w:rFonts w:ascii="Times New Roman" w:hAnsi="Times New Roman"/>
        </w:rPr>
        <w:t xml:space="preserve"> </w:t>
      </w:r>
      <w:r w:rsidR="00590828">
        <w:rPr>
          <w:rFonts w:ascii="Times New Roman" w:hAnsi="Times New Roman"/>
        </w:rPr>
        <w:t>mankind is relational. Healthy interactions within this domain can be significant within the other domains. All of these aspects or domains can be seen within the image of God model.</w:t>
      </w:r>
      <w:r w:rsidR="006D3845">
        <w:rPr>
          <w:rFonts w:ascii="Times New Roman" w:hAnsi="Times New Roman"/>
        </w:rPr>
        <w:t xml:space="preserve"> </w:t>
      </w:r>
      <w:r w:rsidR="00CA1AC9">
        <w:rPr>
          <w:rFonts w:ascii="Times New Roman" w:hAnsi="Times New Roman"/>
        </w:rPr>
        <w:t>While this is a simplistic way of beginning the description of what makes up man</w:t>
      </w:r>
      <w:r w:rsidR="00593918">
        <w:rPr>
          <w:rFonts w:ascii="Times New Roman" w:hAnsi="Times New Roman"/>
        </w:rPr>
        <w:t>kind, there are numerous distinctions</w:t>
      </w:r>
      <w:r w:rsidR="00CA1AC9">
        <w:rPr>
          <w:rFonts w:ascii="Times New Roman" w:hAnsi="Times New Roman"/>
        </w:rPr>
        <w:t xml:space="preserve"> that should be explored for a more full understanding. </w:t>
      </w:r>
    </w:p>
    <w:p w14:paraId="31E13286" w14:textId="3ED5828F" w:rsidR="00537FEF" w:rsidRDefault="00593918" w:rsidP="00DF1505">
      <w:pPr>
        <w:spacing w:line="480" w:lineRule="auto"/>
        <w:rPr>
          <w:rFonts w:ascii="Times New Roman" w:hAnsi="Times New Roman"/>
        </w:rPr>
      </w:pPr>
      <w:r>
        <w:rPr>
          <w:rFonts w:ascii="Times New Roman" w:hAnsi="Times New Roman"/>
          <w:color w:val="000000"/>
        </w:rPr>
        <w:tab/>
        <w:t xml:space="preserve">One of the first distinctions that this model makes in understanding mankind is the intrinsic value that is place on humanity. Unlike other aspects of creation, humanity has special value and dignity that sets an individual apart </w:t>
      </w:r>
      <w:r w:rsidR="00DF1505">
        <w:rPr>
          <w:rFonts w:ascii="Times New Roman" w:hAnsi="Times New Roman"/>
          <w:color w:val="000000"/>
        </w:rPr>
        <w:t>(</w:t>
      </w:r>
      <w:r w:rsidR="00DF1505">
        <w:rPr>
          <w:rFonts w:ascii="Times New Roman" w:hAnsi="Times New Roman"/>
        </w:rPr>
        <w:t xml:space="preserve">McMinn &amp; Campbell, 2007). It is in this treatment of individuals with dignity and respect that allows a counselor to validate hurts and process emotions with care and empathy. This does not imply that those from a humanistic view of man (evolution) cannot empathize or care for individuals. Freud made great contributions to this understanding with his concept of id, ego, and superego (Freud, 1962). However, these domains within Freud’s model center on the individual and their perceptions of various aspects of their life and existence. </w:t>
      </w:r>
      <w:r w:rsidR="00155CA8">
        <w:rPr>
          <w:rFonts w:ascii="Times New Roman" w:hAnsi="Times New Roman"/>
        </w:rPr>
        <w:t xml:space="preserve">Value can only come from within oneself. From a Biblical worldview, this model seeks value and dignity from an outside source. Meaning and purpose can be discovered and fostered within the helping profession much easier in this model. </w:t>
      </w:r>
    </w:p>
    <w:p w14:paraId="1FFE7C8C" w14:textId="133AE1AB" w:rsidR="00C545CB" w:rsidRDefault="00C545CB" w:rsidP="00DF1505">
      <w:pPr>
        <w:spacing w:line="480" w:lineRule="auto"/>
        <w:rPr>
          <w:rFonts w:ascii="Times New Roman" w:hAnsi="Times New Roman"/>
          <w:color w:val="000000"/>
          <w:szCs w:val="24"/>
        </w:rPr>
      </w:pPr>
      <w:r>
        <w:rPr>
          <w:rFonts w:ascii="Times New Roman" w:hAnsi="Times New Roman"/>
        </w:rPr>
        <w:tab/>
        <w:t xml:space="preserve">Beyond the </w:t>
      </w:r>
      <w:r w:rsidR="0093340D">
        <w:rPr>
          <w:rFonts w:ascii="Times New Roman" w:hAnsi="Times New Roman"/>
        </w:rPr>
        <w:t>internal aspects of functional and structural aspects of humanity, the next distinction that this model makes is the relational aspect of individuals. The image of God basis for humanity also is shown in this relational distinction. From the creation of everything in Genesis 1, it is seen how God wanted to make man in his image (Genesis 1:26-27). However, the only part of his creation that he called “not good” was the fact that man was alone (Genesis 2:18). Man was not designed to live in isolation or even only with God. Man needed someone like himself that he could enter into a relationship with just as God had within the Trinity. The relational aspect of humanity is also interconnected with the functional and structural domains. Relationships can impact thoughts and emotions (</w:t>
      </w:r>
      <w:r w:rsidR="00723E04">
        <w:rPr>
          <w:rFonts w:ascii="Times New Roman" w:hAnsi="Times New Roman"/>
        </w:rPr>
        <w:t>Hayes, 2016</w:t>
      </w:r>
      <w:r w:rsidR="0093340D">
        <w:rPr>
          <w:rFonts w:ascii="Times New Roman" w:hAnsi="Times New Roman"/>
        </w:rPr>
        <w:t xml:space="preserve">) as well as the core schemas </w:t>
      </w:r>
      <w:r w:rsidR="00723E04">
        <w:rPr>
          <w:rFonts w:ascii="Times New Roman" w:hAnsi="Times New Roman"/>
        </w:rPr>
        <w:t>as seen in attachment (</w:t>
      </w:r>
      <w:r w:rsidR="00723E04" w:rsidRPr="00723E04">
        <w:rPr>
          <w:rFonts w:ascii="Times New Roman" w:hAnsi="Times New Roman"/>
          <w:color w:val="000000"/>
          <w:szCs w:val="24"/>
        </w:rPr>
        <w:t>Chow, Ruhl, &amp; Buhrmester, 2016).</w:t>
      </w:r>
      <w:r w:rsidR="00723E04">
        <w:rPr>
          <w:rFonts w:ascii="Times New Roman" w:hAnsi="Times New Roman"/>
          <w:color w:val="000000"/>
          <w:szCs w:val="24"/>
        </w:rPr>
        <w:t xml:space="preserve"> </w:t>
      </w:r>
      <w:r w:rsidR="00DF5513">
        <w:rPr>
          <w:rFonts w:ascii="Times New Roman" w:hAnsi="Times New Roman"/>
          <w:color w:val="000000"/>
          <w:szCs w:val="24"/>
        </w:rPr>
        <w:t xml:space="preserve">Thus, all of the aspects of an individual are interconnected and have equal weight in affecting the motivations as well as the health or illness of an individual. </w:t>
      </w:r>
    </w:p>
    <w:p w14:paraId="54F01E15" w14:textId="619E2146" w:rsidR="00DF5513" w:rsidRDefault="00DF5513" w:rsidP="00DF5513">
      <w:pPr>
        <w:spacing w:line="480" w:lineRule="auto"/>
        <w:jc w:val="center"/>
        <w:rPr>
          <w:rFonts w:ascii="Times New Roman" w:hAnsi="Times New Roman"/>
          <w:b/>
        </w:rPr>
      </w:pPr>
      <w:r>
        <w:rPr>
          <w:rFonts w:ascii="Times New Roman" w:hAnsi="Times New Roman"/>
          <w:b/>
        </w:rPr>
        <w:t>Motivation</w:t>
      </w:r>
    </w:p>
    <w:p w14:paraId="0A6F6B93" w14:textId="0A964FB7" w:rsidR="00DF5513" w:rsidRDefault="00DF5513" w:rsidP="00DF5513">
      <w:pPr>
        <w:spacing w:line="480" w:lineRule="auto"/>
        <w:jc w:val="both"/>
        <w:rPr>
          <w:rFonts w:ascii="Times New Roman" w:hAnsi="Times New Roman"/>
          <w:color w:val="000000"/>
          <w:szCs w:val="24"/>
        </w:rPr>
      </w:pPr>
      <w:r>
        <w:rPr>
          <w:rFonts w:ascii="Times New Roman" w:hAnsi="Times New Roman"/>
        </w:rPr>
        <w:tab/>
        <w:t xml:space="preserve">Motivations for behavior and thoughts within individuals have numerous sources </w:t>
      </w:r>
      <w:commentRangeStart w:id="4"/>
      <w:r>
        <w:rPr>
          <w:rFonts w:ascii="Times New Roman" w:hAnsi="Times New Roman"/>
        </w:rPr>
        <w:t>and</w:t>
      </w:r>
      <w:commentRangeEnd w:id="4"/>
      <w:r w:rsidR="002914CF">
        <w:rPr>
          <w:rStyle w:val="CommentReference"/>
        </w:rPr>
        <w:commentReference w:id="4"/>
      </w:r>
      <w:r>
        <w:rPr>
          <w:rFonts w:ascii="Times New Roman" w:hAnsi="Times New Roman"/>
        </w:rPr>
        <w:t xml:space="preserve"> outcomes. However, a base understanding of motivation through this model can be summed up with the fact that humans intrinsically avoid pain and seek pleasure. McMinn and Campbell (2007) describe this phenomena as the yearning of humans to attain the </w:t>
      </w:r>
      <w:r w:rsidRPr="00DF5513">
        <w:rPr>
          <w:rFonts w:ascii="Times New Roman" w:hAnsi="Times New Roman"/>
          <w:i/>
        </w:rPr>
        <w:t xml:space="preserve">imago dei </w:t>
      </w:r>
      <w:r>
        <w:rPr>
          <w:rFonts w:ascii="Times New Roman" w:hAnsi="Times New Roman"/>
        </w:rPr>
        <w:t xml:space="preserve">and escape the fallout from a broken world. Often, when behavior doesn’t “make sense” from one individual’s perspective, an understanding of the pain or hurt that drives them can bring understanding where there previously was none. For instance, an abused woman may not want to leave her abusive partner and even make excuses for him </w:t>
      </w:r>
      <w:r w:rsidR="00D00920">
        <w:rPr>
          <w:rFonts w:ascii="Times New Roman" w:hAnsi="Times New Roman"/>
        </w:rPr>
        <w:t>(</w:t>
      </w:r>
      <w:r w:rsidR="00D00920" w:rsidRPr="00D00920">
        <w:rPr>
          <w:rFonts w:ascii="Times New Roman" w:hAnsi="Times New Roman"/>
          <w:color w:val="000000"/>
          <w:szCs w:val="24"/>
        </w:rPr>
        <w:t>Waldman-Levi,</w:t>
      </w:r>
      <w:r w:rsidR="00D00920">
        <w:rPr>
          <w:rFonts w:ascii="Times New Roman" w:hAnsi="Times New Roman"/>
          <w:color w:val="000000"/>
          <w:szCs w:val="24"/>
        </w:rPr>
        <w:t xml:space="preserve"> </w:t>
      </w:r>
      <w:r w:rsidR="00D00920" w:rsidRPr="00D00920">
        <w:rPr>
          <w:rFonts w:ascii="Times New Roman" w:hAnsi="Times New Roman"/>
          <w:color w:val="000000"/>
          <w:szCs w:val="24"/>
        </w:rPr>
        <w:t>Finzi-Dottan, &amp; Weintraub,</w:t>
      </w:r>
      <w:r w:rsidR="00D00920">
        <w:rPr>
          <w:rFonts w:ascii="Times New Roman" w:hAnsi="Times New Roman"/>
          <w:color w:val="000000"/>
          <w:szCs w:val="24"/>
        </w:rPr>
        <w:t xml:space="preserve"> </w:t>
      </w:r>
      <w:r w:rsidR="00D00920" w:rsidRPr="00D00920">
        <w:rPr>
          <w:rFonts w:ascii="Times New Roman" w:hAnsi="Times New Roman"/>
          <w:color w:val="000000"/>
          <w:szCs w:val="24"/>
        </w:rPr>
        <w:t>2015).</w:t>
      </w:r>
      <w:r w:rsidR="00D00920">
        <w:rPr>
          <w:rFonts w:ascii="Times New Roman" w:hAnsi="Times New Roman"/>
          <w:color w:val="000000"/>
          <w:szCs w:val="24"/>
        </w:rPr>
        <w:t xml:space="preserve"> However, this seemingly self-destructive behavior </w:t>
      </w:r>
      <w:r w:rsidR="00BE671A">
        <w:rPr>
          <w:rFonts w:ascii="Times New Roman" w:hAnsi="Times New Roman"/>
          <w:color w:val="000000"/>
          <w:szCs w:val="24"/>
        </w:rPr>
        <w:t xml:space="preserve">is </w:t>
      </w:r>
      <w:r w:rsidR="00D00920">
        <w:rPr>
          <w:rFonts w:ascii="Times New Roman" w:hAnsi="Times New Roman"/>
          <w:color w:val="000000"/>
          <w:szCs w:val="24"/>
        </w:rPr>
        <w:t>often birthed out o</w:t>
      </w:r>
      <w:r w:rsidR="00C758ED">
        <w:rPr>
          <w:rFonts w:ascii="Times New Roman" w:hAnsi="Times New Roman"/>
          <w:color w:val="000000"/>
          <w:szCs w:val="24"/>
        </w:rPr>
        <w:t>f</w:t>
      </w:r>
      <w:r w:rsidR="00D00920">
        <w:rPr>
          <w:rFonts w:ascii="Times New Roman" w:hAnsi="Times New Roman"/>
          <w:color w:val="000000"/>
          <w:szCs w:val="24"/>
        </w:rPr>
        <w:t xml:space="preserve"> a greater fear of abandonment or of being alone </w:t>
      </w:r>
      <w:r w:rsidR="00D00920">
        <w:rPr>
          <w:rFonts w:ascii="Times New Roman" w:hAnsi="Times New Roman"/>
        </w:rPr>
        <w:t>(</w:t>
      </w:r>
      <w:r w:rsidR="00D00920" w:rsidRPr="00D00920">
        <w:rPr>
          <w:rFonts w:ascii="Times New Roman" w:hAnsi="Times New Roman"/>
          <w:color w:val="000000"/>
          <w:szCs w:val="24"/>
        </w:rPr>
        <w:t>Waldman-Levi,</w:t>
      </w:r>
      <w:r w:rsidR="00D00920">
        <w:rPr>
          <w:rFonts w:ascii="Times New Roman" w:hAnsi="Times New Roman"/>
          <w:color w:val="000000"/>
          <w:szCs w:val="24"/>
        </w:rPr>
        <w:t xml:space="preserve"> </w:t>
      </w:r>
      <w:r w:rsidR="00D00920" w:rsidRPr="00D00920">
        <w:rPr>
          <w:rFonts w:ascii="Times New Roman" w:hAnsi="Times New Roman"/>
          <w:color w:val="000000"/>
          <w:szCs w:val="24"/>
        </w:rPr>
        <w:t>Finzi-Dottan, &amp; Weintraub,</w:t>
      </w:r>
      <w:r w:rsidR="00D00920">
        <w:rPr>
          <w:rFonts w:ascii="Times New Roman" w:hAnsi="Times New Roman"/>
          <w:color w:val="000000"/>
          <w:szCs w:val="24"/>
        </w:rPr>
        <w:t xml:space="preserve"> </w:t>
      </w:r>
      <w:r w:rsidR="00D00920" w:rsidRPr="00D00920">
        <w:rPr>
          <w:rFonts w:ascii="Times New Roman" w:hAnsi="Times New Roman"/>
          <w:color w:val="000000"/>
          <w:szCs w:val="24"/>
        </w:rPr>
        <w:t>2015).</w:t>
      </w:r>
      <w:r w:rsidR="00D00920">
        <w:rPr>
          <w:rFonts w:ascii="Times New Roman" w:hAnsi="Times New Roman"/>
          <w:color w:val="000000"/>
          <w:szCs w:val="24"/>
        </w:rPr>
        <w:t xml:space="preserve"> In this example, the motivations help to understand the behavior that is accepting a perceived lesser pain to avoid a greater pain. Addictions and coping skills are all tools used to avoid pain and seek pleasure; even if that pleasure is detrimental. </w:t>
      </w:r>
    </w:p>
    <w:p w14:paraId="2036A279" w14:textId="0F0651A9" w:rsidR="00D00920" w:rsidRDefault="00D00920" w:rsidP="000E0A46">
      <w:pPr>
        <w:spacing w:line="480" w:lineRule="auto"/>
        <w:rPr>
          <w:rFonts w:ascii="Times New Roman" w:hAnsi="Times New Roman"/>
        </w:rPr>
      </w:pPr>
      <w:r>
        <w:rPr>
          <w:rFonts w:ascii="Times New Roman" w:hAnsi="Times New Roman"/>
        </w:rPr>
        <w:tab/>
        <w:t xml:space="preserve">How these perceptions of pain and pleasure develop take many forms. Attachment theory plays an important role within this model to understand motivations. Bowlby (1988) </w:t>
      </w:r>
      <w:r w:rsidR="000A06B9">
        <w:rPr>
          <w:rFonts w:ascii="Times New Roman" w:hAnsi="Times New Roman"/>
        </w:rPr>
        <w:t xml:space="preserve">first described this truth regarding how individuals develop safety within other individuals. This attachment directly affects the positive or negative ability that individuals have to know and process their emotions. </w:t>
      </w:r>
      <w:r w:rsidR="00EF340C">
        <w:rPr>
          <w:rFonts w:ascii="Times New Roman" w:hAnsi="Times New Roman"/>
        </w:rPr>
        <w:t xml:space="preserve">Behavior and motivation are learned through family traditions and genealogies as well (Hay, 2017). </w:t>
      </w:r>
      <w:r w:rsidR="000E0A46">
        <w:rPr>
          <w:rFonts w:ascii="Times New Roman" w:hAnsi="Times New Roman"/>
        </w:rPr>
        <w:t xml:space="preserve">This can additionally impact a God attachment as well. Often, this God attachment, like religious attachment, is highly dependent on the family of origin for the individual (Homan, 2014). </w:t>
      </w:r>
      <w:r w:rsidR="00EF340C">
        <w:rPr>
          <w:rFonts w:ascii="Times New Roman" w:hAnsi="Times New Roman"/>
        </w:rPr>
        <w:t xml:space="preserve">However, this model differs in behavior in that, unlike the humanistic worldview, humans are not “blank slates” from which all behavior and motivations are learned from other sources. Man has a sin nature that naturally wants to take him toward wrong. This plays a major role in the understanding of illness and health. Yet in an understanding of motivations, the sin aspect cannot be overlooked. </w:t>
      </w:r>
      <w:r w:rsidR="000E0A46">
        <w:rPr>
          <w:rFonts w:ascii="Times New Roman" w:hAnsi="Times New Roman"/>
        </w:rPr>
        <w:t xml:space="preserve">While the idea of a sin nature is contradictory to other models or worldview, there are many ways that this model uses interdisciplinary fields to not only understand individuals but help them as </w:t>
      </w:r>
      <w:commentRangeStart w:id="5"/>
      <w:r w:rsidR="000E0A46">
        <w:rPr>
          <w:rFonts w:ascii="Times New Roman" w:hAnsi="Times New Roman"/>
        </w:rPr>
        <w:t>well</w:t>
      </w:r>
      <w:commentRangeEnd w:id="5"/>
      <w:r w:rsidR="002914CF">
        <w:rPr>
          <w:rStyle w:val="CommentReference"/>
        </w:rPr>
        <w:commentReference w:id="5"/>
      </w:r>
      <w:r w:rsidR="000E0A46">
        <w:rPr>
          <w:rFonts w:ascii="Times New Roman" w:hAnsi="Times New Roman"/>
        </w:rPr>
        <w:t xml:space="preserve">. </w:t>
      </w:r>
    </w:p>
    <w:p w14:paraId="00778602" w14:textId="255A4C8E" w:rsidR="000E0A46" w:rsidRDefault="000E0A46" w:rsidP="000E0A46">
      <w:pPr>
        <w:spacing w:line="480" w:lineRule="auto"/>
        <w:jc w:val="center"/>
        <w:rPr>
          <w:rFonts w:ascii="Times New Roman" w:hAnsi="Times New Roman"/>
          <w:b/>
        </w:rPr>
      </w:pPr>
      <w:r>
        <w:rPr>
          <w:rFonts w:ascii="Times New Roman" w:hAnsi="Times New Roman"/>
          <w:b/>
        </w:rPr>
        <w:t>Interdisciplinary Fields</w:t>
      </w:r>
    </w:p>
    <w:p w14:paraId="70C05CE4" w14:textId="77777777" w:rsidR="00DB6686" w:rsidRDefault="000E0A46" w:rsidP="000E0A46">
      <w:pPr>
        <w:spacing w:line="480" w:lineRule="auto"/>
        <w:rPr>
          <w:rFonts w:ascii="Times New Roman" w:hAnsi="Times New Roman"/>
        </w:rPr>
      </w:pPr>
      <w:r>
        <w:rPr>
          <w:rFonts w:ascii="Times New Roman" w:hAnsi="Times New Roman"/>
        </w:rPr>
        <w:tab/>
        <w:t xml:space="preserve">McMinn’s “two-book” theory has been described as a major basis for this model. The science of psychology is not antithetical to this model but complementary. Where Scripture is silent, science and empirical evidence can speak with a language that can </w:t>
      </w:r>
      <w:r w:rsidR="00540A62">
        <w:rPr>
          <w:rFonts w:ascii="Times New Roman" w:hAnsi="Times New Roman"/>
        </w:rPr>
        <w:t xml:space="preserve">describe and heal. All of the discussion on interdisciplinary integration between psychology and Christianity stems from a fundamental difference in each one’s worldview. The issues that each is describing are the same, however, the causes for these issues in humanity vary greatly. </w:t>
      </w:r>
    </w:p>
    <w:p w14:paraId="1437B3D6" w14:textId="20992B94" w:rsidR="000E0A46" w:rsidRDefault="00DB6686" w:rsidP="00DB6686">
      <w:pPr>
        <w:spacing w:line="480" w:lineRule="auto"/>
        <w:ind w:firstLine="720"/>
        <w:rPr>
          <w:rFonts w:ascii="Times New Roman" w:hAnsi="Times New Roman"/>
          <w:color w:val="000000"/>
          <w:szCs w:val="24"/>
        </w:rPr>
      </w:pPr>
      <w:r>
        <w:rPr>
          <w:rFonts w:ascii="Times New Roman" w:hAnsi="Times New Roman"/>
        </w:rPr>
        <w:t xml:space="preserve">The history of this near epic battle between these two disciplines has been raging for decades. McMinn (2012) </w:t>
      </w:r>
      <w:r w:rsidR="000F5856">
        <w:rPr>
          <w:rFonts w:ascii="Times New Roman" w:hAnsi="Times New Roman"/>
        </w:rPr>
        <w:t>explains</w:t>
      </w:r>
      <w:r>
        <w:rPr>
          <w:rFonts w:ascii="Times New Roman" w:hAnsi="Times New Roman"/>
        </w:rPr>
        <w:t xml:space="preserve"> the history of this in detail while also highlighting the many valuable contributions to human understanding that psychology has provided. Attachment theory, cognitive interventions, behavior modification, and even ways learning occurs are all unique ways that science and psychology have added to the language of describing humanity. However, without being grounded in some ultimate source of truth (the Bible) there can be confusion on even knowing what intervention to use to facilitate change within an individual </w:t>
      </w:r>
      <w:r>
        <w:rPr>
          <w:rFonts w:ascii="Times New Roman" w:hAnsi="Times New Roman"/>
          <w:color w:val="000000"/>
        </w:rPr>
        <w:t>(</w:t>
      </w:r>
      <w:r>
        <w:rPr>
          <w:rFonts w:ascii="Times New Roman" w:hAnsi="Times New Roman"/>
        </w:rPr>
        <w:t xml:space="preserve">McMinn &amp; Campbell, 2007). </w:t>
      </w:r>
      <w:r w:rsidR="009D787A">
        <w:rPr>
          <w:rFonts w:ascii="Times New Roman" w:hAnsi="Times New Roman"/>
        </w:rPr>
        <w:t>These differences have cause</w:t>
      </w:r>
      <w:r w:rsidR="0004171B">
        <w:rPr>
          <w:rFonts w:ascii="Times New Roman" w:hAnsi="Times New Roman"/>
        </w:rPr>
        <w:t>d</w:t>
      </w:r>
      <w:r w:rsidR="009D787A">
        <w:rPr>
          <w:rFonts w:ascii="Times New Roman" w:hAnsi="Times New Roman"/>
        </w:rPr>
        <w:t xml:space="preserve"> the hostilities between these two to escalate and even begin to shun each other’s contributions. There is much that can be learned through all empirical studies and theories within psychology (</w:t>
      </w:r>
      <w:r w:rsidR="009D787A" w:rsidRPr="003F45A4">
        <w:rPr>
          <w:rFonts w:ascii="Times New Roman" w:hAnsi="Times New Roman"/>
          <w:color w:val="000000"/>
          <w:szCs w:val="24"/>
        </w:rPr>
        <w:t>Greggo</w:t>
      </w:r>
      <w:r w:rsidR="009D787A">
        <w:rPr>
          <w:rFonts w:ascii="Times New Roman" w:hAnsi="Times New Roman"/>
          <w:color w:val="000000"/>
          <w:szCs w:val="24"/>
        </w:rPr>
        <w:t xml:space="preserve"> </w:t>
      </w:r>
      <w:r w:rsidR="009D787A" w:rsidRPr="003F45A4">
        <w:rPr>
          <w:rFonts w:ascii="Times New Roman" w:hAnsi="Times New Roman"/>
          <w:color w:val="000000"/>
          <w:szCs w:val="24"/>
        </w:rPr>
        <w:t>&amp; Sisemore, 2012).</w:t>
      </w:r>
      <w:r w:rsidR="009D787A">
        <w:rPr>
          <w:rFonts w:ascii="Times New Roman" w:hAnsi="Times New Roman"/>
        </w:rPr>
        <w:t xml:space="preserve"> They can be flawed in their worldview. Christian psychology, Biblical counseling, and even lay counseling can also speak volumes into the spiritual aspect of individuals. However, they also can be flawed in their interpretations and limited viewpoints (</w:t>
      </w:r>
      <w:r w:rsidR="009D787A" w:rsidRPr="00F207E3">
        <w:rPr>
          <w:rFonts w:ascii="Times New Roman" w:hAnsi="Times New Roman"/>
          <w:color w:val="000000"/>
          <w:szCs w:val="24"/>
        </w:rPr>
        <w:t>Worthington,</w:t>
      </w:r>
      <w:r w:rsidR="009D787A">
        <w:rPr>
          <w:rFonts w:ascii="Times New Roman" w:hAnsi="Times New Roman"/>
          <w:color w:val="000000"/>
          <w:szCs w:val="24"/>
        </w:rPr>
        <w:t xml:space="preserve"> </w:t>
      </w:r>
      <w:r w:rsidR="009D787A" w:rsidRPr="00F207E3">
        <w:rPr>
          <w:rFonts w:ascii="Times New Roman" w:hAnsi="Times New Roman"/>
          <w:color w:val="000000"/>
          <w:szCs w:val="24"/>
        </w:rPr>
        <w:t>Johnson, Hook, &amp; Aten, 2013)</w:t>
      </w:r>
      <w:r w:rsidR="009D787A">
        <w:rPr>
          <w:rFonts w:ascii="Times New Roman" w:hAnsi="Times New Roman"/>
          <w:color w:val="000000"/>
          <w:szCs w:val="24"/>
        </w:rPr>
        <w:t xml:space="preserve">. The answer, then, is not learning what to throw out from these two disciplines, but how to integrate them. The Bible then becomes the source for building models and the worldview of this integration. All empirical evidence and science is filtered through that framework </w:t>
      </w:r>
      <w:r w:rsidR="00833001">
        <w:rPr>
          <w:rFonts w:ascii="Times New Roman" w:hAnsi="Times New Roman"/>
          <w:color w:val="000000"/>
          <w:szCs w:val="24"/>
        </w:rPr>
        <w:t xml:space="preserve">of the Bible in order </w:t>
      </w:r>
      <w:r w:rsidR="009D787A">
        <w:rPr>
          <w:rFonts w:ascii="Times New Roman" w:hAnsi="Times New Roman"/>
          <w:color w:val="000000"/>
          <w:szCs w:val="24"/>
        </w:rPr>
        <w:t xml:space="preserve">to understand </w:t>
      </w:r>
      <w:r w:rsidR="0022105F">
        <w:rPr>
          <w:rFonts w:ascii="Times New Roman" w:hAnsi="Times New Roman"/>
          <w:color w:val="000000"/>
          <w:szCs w:val="24"/>
        </w:rPr>
        <w:t>the best way to help a struggling individual</w:t>
      </w:r>
      <w:r w:rsidR="00833001">
        <w:rPr>
          <w:rFonts w:ascii="Times New Roman" w:hAnsi="Times New Roman"/>
          <w:color w:val="000000"/>
          <w:szCs w:val="24"/>
        </w:rPr>
        <w:t xml:space="preserve"> achieve health. </w:t>
      </w:r>
    </w:p>
    <w:p w14:paraId="77E9DD60" w14:textId="264325E7" w:rsidR="00833001" w:rsidRDefault="00833001" w:rsidP="00833001">
      <w:pPr>
        <w:spacing w:line="480" w:lineRule="auto"/>
        <w:jc w:val="center"/>
        <w:rPr>
          <w:rFonts w:ascii="Times New Roman" w:hAnsi="Times New Roman"/>
          <w:b/>
        </w:rPr>
      </w:pPr>
      <w:r>
        <w:rPr>
          <w:rFonts w:ascii="Times New Roman" w:hAnsi="Times New Roman"/>
          <w:b/>
        </w:rPr>
        <w:t>Health</w:t>
      </w:r>
    </w:p>
    <w:p w14:paraId="7911D499" w14:textId="12CFF187" w:rsidR="00833001" w:rsidRDefault="00833001" w:rsidP="00833001">
      <w:pPr>
        <w:spacing w:line="480" w:lineRule="auto"/>
        <w:rPr>
          <w:rFonts w:ascii="Times New Roman" w:hAnsi="Times New Roman"/>
        </w:rPr>
      </w:pPr>
      <w:r>
        <w:rPr>
          <w:rFonts w:ascii="Times New Roman" w:hAnsi="Times New Roman"/>
        </w:rPr>
        <w:tab/>
        <w:t>Boiled down to its core, counseling is designed to bring people into a specific realm of mental health. Thus, defining this health is important for any model. Within this model, health is defined as alleviation of individual distress and d</w:t>
      </w:r>
      <w:r w:rsidR="0004171B">
        <w:rPr>
          <w:rFonts w:ascii="Times New Roman" w:hAnsi="Times New Roman"/>
        </w:rPr>
        <w:t>y</w:t>
      </w:r>
      <w:r>
        <w:rPr>
          <w:rFonts w:ascii="Times New Roman" w:hAnsi="Times New Roman"/>
        </w:rPr>
        <w:t xml:space="preserve">sfunction while ultimately bringing an individual into a right relationship with </w:t>
      </w:r>
      <w:r w:rsidR="00206628">
        <w:rPr>
          <w:rFonts w:ascii="Times New Roman" w:hAnsi="Times New Roman"/>
        </w:rPr>
        <w:t>God.</w:t>
      </w:r>
      <w:r w:rsidR="005D30F3">
        <w:rPr>
          <w:rFonts w:ascii="Times New Roman" w:hAnsi="Times New Roman"/>
        </w:rPr>
        <w:t xml:space="preserve"> </w:t>
      </w:r>
      <w:r w:rsidR="0023225B">
        <w:rPr>
          <w:rFonts w:ascii="Times New Roman" w:hAnsi="Times New Roman"/>
        </w:rPr>
        <w:t xml:space="preserve">Similar to the goals of transformational psychology, this model’s goal is to bring the individual back into alignment with the image of God (Coe &amp; Hall, 2010). Ultimately, this happens when all the aspects of an individual (functional, structural, and relational) are integrated and allowed to positively influence the other aspects. </w:t>
      </w:r>
    </w:p>
    <w:p w14:paraId="04A6EBAC" w14:textId="71C91A7E" w:rsidR="007E7803" w:rsidRDefault="0023225B" w:rsidP="00833001">
      <w:pPr>
        <w:spacing w:line="480" w:lineRule="auto"/>
        <w:rPr>
          <w:rFonts w:ascii="Times New Roman" w:hAnsi="Times New Roman"/>
        </w:rPr>
      </w:pPr>
      <w:r>
        <w:rPr>
          <w:rFonts w:ascii="Times New Roman" w:hAnsi="Times New Roman"/>
        </w:rPr>
        <w:tab/>
        <w:t xml:space="preserve">The integration that happens with each of these aspects can be disrupted in many ways. These will be discussed as illness is described. Still, those ways determine in what way health is not able to be attained. </w:t>
      </w:r>
      <w:r w:rsidR="007E7803">
        <w:rPr>
          <w:rFonts w:ascii="Times New Roman" w:hAnsi="Times New Roman"/>
        </w:rPr>
        <w:t>From a psychological or empirical perspective, a</w:t>
      </w:r>
      <w:r w:rsidR="0013446D">
        <w:rPr>
          <w:rFonts w:ascii="Times New Roman" w:hAnsi="Times New Roman"/>
        </w:rPr>
        <w:t>ttachment can play a major factor if an individual lacks the ability to explore emotions and thoughts due to lack of a secure base (</w:t>
      </w:r>
      <w:r w:rsidR="0013446D" w:rsidRPr="00913C30">
        <w:rPr>
          <w:rFonts w:ascii="Times New Roman" w:hAnsi="Times New Roman"/>
        </w:rPr>
        <w:t>Ainsworth</w:t>
      </w:r>
      <w:r w:rsidR="0013446D">
        <w:rPr>
          <w:rFonts w:ascii="Times New Roman" w:hAnsi="Times New Roman"/>
        </w:rPr>
        <w:t xml:space="preserve">, 1985). It is at early attachment development within children that many cognitive distortions or negative coping skills can begin and develop into schemas. </w:t>
      </w:r>
      <w:r w:rsidR="007E7803">
        <w:rPr>
          <w:rFonts w:ascii="Times New Roman" w:hAnsi="Times New Roman"/>
        </w:rPr>
        <w:t xml:space="preserve">Cognitive therapy emphasizes the ability of an individual to think correctly and be able to process negative schemas </w:t>
      </w:r>
      <w:r w:rsidR="007E7803">
        <w:rPr>
          <w:rFonts w:ascii="Times New Roman" w:hAnsi="Times New Roman"/>
          <w:color w:val="000000"/>
        </w:rPr>
        <w:t>(</w:t>
      </w:r>
      <w:r w:rsidR="007E7803">
        <w:rPr>
          <w:rFonts w:ascii="Times New Roman" w:hAnsi="Times New Roman"/>
        </w:rPr>
        <w:t>McMinn &amp; Campbell, 2007). This is health as shown in the functional and structural domains of individuals. Additionally, health has a major social and relational aspect as well which is also supported by much research and across nearly every model (Adler, 2013</w:t>
      </w:r>
      <w:r w:rsidR="0002523F">
        <w:rPr>
          <w:rFonts w:ascii="Times New Roman" w:hAnsi="Times New Roman"/>
        </w:rPr>
        <w:t xml:space="preserve">; </w:t>
      </w:r>
      <w:r w:rsidR="0002523F" w:rsidRPr="0002523F">
        <w:rPr>
          <w:rFonts w:ascii="Times New Roman" w:hAnsi="Times New Roman"/>
          <w:color w:val="000000"/>
          <w:szCs w:val="24"/>
        </w:rPr>
        <w:t>Thibaut</w:t>
      </w:r>
      <w:r w:rsidR="0002523F">
        <w:rPr>
          <w:rFonts w:ascii="Times New Roman" w:hAnsi="Times New Roman"/>
          <w:color w:val="000000"/>
          <w:szCs w:val="24"/>
        </w:rPr>
        <w:t xml:space="preserve">, 2017). Client success in attaining health only can happen within a strong and secure support group. </w:t>
      </w:r>
    </w:p>
    <w:p w14:paraId="4FC3DDDB" w14:textId="725F4A66" w:rsidR="0023225B" w:rsidRDefault="0013446D" w:rsidP="007E7803">
      <w:pPr>
        <w:spacing w:line="480" w:lineRule="auto"/>
        <w:ind w:firstLine="720"/>
        <w:rPr>
          <w:rFonts w:ascii="Times New Roman" w:hAnsi="Times New Roman"/>
        </w:rPr>
      </w:pPr>
      <w:r>
        <w:rPr>
          <w:rFonts w:ascii="Times New Roman" w:hAnsi="Times New Roman"/>
        </w:rPr>
        <w:t xml:space="preserve">From a Biblical understanding, health is not the absence of struggle or even sin (2 Timothy 3:12; Romans 7: 14-25). </w:t>
      </w:r>
      <w:r w:rsidR="007E7803">
        <w:rPr>
          <w:rFonts w:ascii="Times New Roman" w:hAnsi="Times New Roman"/>
        </w:rPr>
        <w:t xml:space="preserve">Jesus promised His followers they would experience persecution and Paul himself struggled with his own sin nature. </w:t>
      </w:r>
      <w:r w:rsidR="0002523F">
        <w:rPr>
          <w:rFonts w:ascii="Times New Roman" w:hAnsi="Times New Roman"/>
        </w:rPr>
        <w:t xml:space="preserve">While sin does play an important factor in illness and dysfunction, health from a Biblical worldview is when an individual conforms their minds into the mind of Christ (Philippians 2: 5-11), changes negative thoughts (Philippians 4:8), and adopts new correct schemas (2 Corinthians 10:5). </w:t>
      </w:r>
      <w:r w:rsidR="00D40280">
        <w:rPr>
          <w:rFonts w:ascii="Times New Roman" w:hAnsi="Times New Roman"/>
        </w:rPr>
        <w:t xml:space="preserve">The importance of relational and social ties is also strongly supported from a Biblical worldview. God did not design the Christian to live life in isolation. The family unit is crucial as is the church and body of believers to live life with (Hebrews 10:25; Ephesians 6). </w:t>
      </w:r>
      <w:r w:rsidR="003A145C">
        <w:rPr>
          <w:rFonts w:ascii="Times New Roman" w:hAnsi="Times New Roman"/>
        </w:rPr>
        <w:t xml:space="preserve">Through these aspects there is little disagreement with other models or theories. However, where this model and worldview differ from other more humanistic approaches is the need for a relationship with God. In order to bring an individual back into the image of God, there must be the underlying assumption of such a need. This is denied in many secular and humanistic approaches to counseling and mental health. </w:t>
      </w:r>
      <w:r w:rsidR="00A76C69">
        <w:rPr>
          <w:rFonts w:ascii="Times New Roman" w:hAnsi="Times New Roman"/>
        </w:rPr>
        <w:t xml:space="preserve">With an understanding of health, there needs to be an understanding of the threats to this health and a definition of illness. </w:t>
      </w:r>
    </w:p>
    <w:p w14:paraId="4CB622A4" w14:textId="6D8104AA" w:rsidR="00A76C69" w:rsidRDefault="00A76C69" w:rsidP="00A76C69">
      <w:pPr>
        <w:spacing w:line="480" w:lineRule="auto"/>
        <w:jc w:val="center"/>
        <w:rPr>
          <w:rFonts w:ascii="Times New Roman" w:hAnsi="Times New Roman"/>
          <w:b/>
        </w:rPr>
      </w:pPr>
      <w:r>
        <w:rPr>
          <w:rFonts w:ascii="Times New Roman" w:hAnsi="Times New Roman"/>
          <w:b/>
        </w:rPr>
        <w:t>Illness</w:t>
      </w:r>
    </w:p>
    <w:p w14:paraId="099CDCE1" w14:textId="210F74EF" w:rsidR="00A76C69" w:rsidRDefault="00A76C69" w:rsidP="00A76C69">
      <w:pPr>
        <w:spacing w:line="480" w:lineRule="auto"/>
        <w:rPr>
          <w:rFonts w:ascii="Times New Roman" w:hAnsi="Times New Roman"/>
        </w:rPr>
      </w:pPr>
      <w:r>
        <w:rPr>
          <w:rFonts w:ascii="Times New Roman" w:hAnsi="Times New Roman"/>
        </w:rPr>
        <w:tab/>
      </w:r>
      <w:r w:rsidR="00503497">
        <w:rPr>
          <w:rFonts w:ascii="Times New Roman" w:hAnsi="Times New Roman"/>
        </w:rPr>
        <w:t xml:space="preserve">Illness within this model </w:t>
      </w:r>
      <w:r w:rsidR="007230E5">
        <w:rPr>
          <w:rFonts w:ascii="Times New Roman" w:hAnsi="Times New Roman"/>
        </w:rPr>
        <w:t>cane be defined as dysfunction in life based in isolation. Dysfunction can occur within any of the three domains of an individual (functional, structural, and relational). Issues such as negative coping skills, cognitive distortions, distressing schemas, and self-destructive behavior can all manifest as dysfunction. Dysfunction</w:t>
      </w:r>
      <w:r w:rsidR="00D775BF">
        <w:rPr>
          <w:rFonts w:ascii="Times New Roman" w:hAnsi="Times New Roman"/>
        </w:rPr>
        <w:t xml:space="preserve"> within this model</w:t>
      </w:r>
      <w:r w:rsidR="007230E5">
        <w:rPr>
          <w:rFonts w:ascii="Times New Roman" w:hAnsi="Times New Roman"/>
        </w:rPr>
        <w:t xml:space="preserve"> is said to be based in isolation. This isolation can take many forms beyond the inter-personal and relational aspects. </w:t>
      </w:r>
      <w:r w:rsidR="00D775BF">
        <w:rPr>
          <w:rFonts w:ascii="Times New Roman" w:hAnsi="Times New Roman"/>
        </w:rPr>
        <w:t>Relationships play a crucial part in development of an individual (</w:t>
      </w:r>
      <w:r w:rsidR="00D775BF" w:rsidRPr="003944F1">
        <w:rPr>
          <w:rFonts w:ascii="Times New Roman" w:hAnsi="Times New Roman"/>
        </w:rPr>
        <w:t>Finkel, Simpson, &amp; Eastwick, 2017).</w:t>
      </w:r>
      <w:r w:rsidR="00D775BF">
        <w:rPr>
          <w:rFonts w:ascii="Times New Roman" w:hAnsi="Times New Roman"/>
        </w:rPr>
        <w:t xml:space="preserve"> Thus, isolation from relationships can lead to failure to achieve intimacy (Marshall, 1989), and lack of social ties (Mesch, 2009).  Isolation can also be separation from a relationship to God and thus the alignment with His image (</w:t>
      </w:r>
      <w:r w:rsidR="00D775BF" w:rsidRPr="00657ED4">
        <w:rPr>
          <w:rFonts w:ascii="Times New Roman" w:hAnsi="Times New Roman"/>
        </w:rPr>
        <w:t>Exline, Grubbs, &amp; Homolka, 2015).</w:t>
      </w:r>
      <w:r w:rsidR="00D775BF">
        <w:rPr>
          <w:rFonts w:ascii="Times New Roman" w:hAnsi="Times New Roman"/>
        </w:rPr>
        <w:t xml:space="preserve"> Ultimately, the goal is reduction of isolation into conformity to the image of Christ while reducing dysfunction in the many areas in which it can take place. </w:t>
      </w:r>
    </w:p>
    <w:p w14:paraId="6905B290" w14:textId="630CA186" w:rsidR="00D775BF" w:rsidRDefault="00D775BF" w:rsidP="00A76C69">
      <w:pPr>
        <w:spacing w:line="480" w:lineRule="auto"/>
        <w:rPr>
          <w:rFonts w:ascii="Times New Roman" w:hAnsi="Times New Roman"/>
          <w:color w:val="000000"/>
          <w:szCs w:val="24"/>
        </w:rPr>
      </w:pPr>
      <w:r>
        <w:rPr>
          <w:rFonts w:ascii="Times New Roman" w:hAnsi="Times New Roman"/>
        </w:rPr>
        <w:tab/>
        <w:t>Reduction of dysfunction can and does take place in all models of counseling integration. Cognitive therapy, which is perhaps the most widely used and accepted method of counseling, is highly successful in reducing many dysfunctions of thoughts and emotions</w:t>
      </w:r>
      <w:r w:rsidR="00706E89">
        <w:rPr>
          <w:rFonts w:ascii="Times New Roman" w:hAnsi="Times New Roman"/>
        </w:rPr>
        <w:t xml:space="preserve"> (</w:t>
      </w:r>
      <w:r w:rsidR="00706E89" w:rsidRPr="00706E89">
        <w:rPr>
          <w:rFonts w:ascii="Times New Roman" w:hAnsi="Times New Roman"/>
          <w:color w:val="000000"/>
          <w:szCs w:val="24"/>
        </w:rPr>
        <w:t>Hofmann,</w:t>
      </w:r>
      <w:r w:rsidR="00706E89">
        <w:rPr>
          <w:rFonts w:ascii="Times New Roman" w:hAnsi="Times New Roman"/>
          <w:color w:val="000000"/>
          <w:szCs w:val="24"/>
        </w:rPr>
        <w:t xml:space="preserve"> </w:t>
      </w:r>
      <w:r w:rsidR="00706E89" w:rsidRPr="00706E89">
        <w:rPr>
          <w:rFonts w:ascii="Times New Roman" w:hAnsi="Times New Roman"/>
          <w:color w:val="000000"/>
          <w:szCs w:val="24"/>
        </w:rPr>
        <w:t>Asnaani,</w:t>
      </w:r>
      <w:r w:rsidR="00706E89">
        <w:rPr>
          <w:rFonts w:ascii="Times New Roman" w:hAnsi="Times New Roman"/>
          <w:color w:val="000000"/>
          <w:szCs w:val="24"/>
        </w:rPr>
        <w:t xml:space="preserve"> </w:t>
      </w:r>
      <w:r w:rsidR="00706E89" w:rsidRPr="00706E89">
        <w:rPr>
          <w:rFonts w:ascii="Times New Roman" w:hAnsi="Times New Roman"/>
          <w:color w:val="000000"/>
          <w:szCs w:val="24"/>
        </w:rPr>
        <w:t>Vonk, Sawyer,</w:t>
      </w:r>
      <w:r w:rsidR="00706E89">
        <w:rPr>
          <w:rFonts w:ascii="Times New Roman" w:hAnsi="Times New Roman"/>
          <w:color w:val="000000"/>
          <w:szCs w:val="24"/>
        </w:rPr>
        <w:t xml:space="preserve"> </w:t>
      </w:r>
      <w:r w:rsidR="00706E89" w:rsidRPr="00706E89">
        <w:rPr>
          <w:rFonts w:ascii="Times New Roman" w:hAnsi="Times New Roman"/>
          <w:color w:val="000000"/>
          <w:szCs w:val="24"/>
        </w:rPr>
        <w:t>&amp; Fang, 2012).</w:t>
      </w:r>
      <w:r w:rsidR="00706E89">
        <w:rPr>
          <w:rFonts w:ascii="Times New Roman" w:hAnsi="Times New Roman"/>
          <w:color w:val="000000"/>
          <w:szCs w:val="24"/>
        </w:rPr>
        <w:t xml:space="preserve"> However, it does not specifically address the spiritual connection with God that is emphasized within this model. Cognitive therapy can easily be integrated with a Christian approach. Yet from a Biblical worldview, illness only comes from a disconnect from God and understanding of the </w:t>
      </w:r>
      <w:r w:rsidR="00706E89" w:rsidRPr="00706E89">
        <w:rPr>
          <w:rFonts w:ascii="Times New Roman" w:hAnsi="Times New Roman"/>
          <w:i/>
          <w:color w:val="000000"/>
          <w:szCs w:val="24"/>
        </w:rPr>
        <w:t>imago dei.</w:t>
      </w:r>
      <w:r w:rsidR="00706E89">
        <w:rPr>
          <w:rFonts w:ascii="Times New Roman" w:hAnsi="Times New Roman"/>
          <w:i/>
          <w:color w:val="000000"/>
          <w:szCs w:val="24"/>
        </w:rPr>
        <w:t xml:space="preserve"> </w:t>
      </w:r>
    </w:p>
    <w:p w14:paraId="769D7E3F" w14:textId="18A96511" w:rsidR="00706E89" w:rsidRDefault="00706E89" w:rsidP="00A76C69">
      <w:pPr>
        <w:spacing w:line="480" w:lineRule="auto"/>
        <w:rPr>
          <w:rFonts w:ascii="Times New Roman" w:hAnsi="Times New Roman"/>
        </w:rPr>
      </w:pPr>
      <w:r>
        <w:rPr>
          <w:rFonts w:ascii="Times New Roman" w:hAnsi="Times New Roman"/>
        </w:rPr>
        <w:tab/>
        <w:t xml:space="preserve">Other factors contribute to dysfunction that also </w:t>
      </w:r>
      <w:r w:rsidR="0070725F">
        <w:rPr>
          <w:rFonts w:ascii="Times New Roman" w:hAnsi="Times New Roman"/>
        </w:rPr>
        <w:t>must</w:t>
      </w:r>
      <w:r>
        <w:rPr>
          <w:rFonts w:ascii="Times New Roman" w:hAnsi="Times New Roman"/>
        </w:rPr>
        <w:t xml:space="preserve"> be addressed. Sin, which is an outcome of the disconnect with a relationship with God can and does cause dysfunction. However, it should not be considered the only source. There are also biological factors which can lead to dysfunction and illness. The brain is an organ which can have functionality that causes illness in an individual’s mental health. This aspect is the reason that medication is an option within this model in order to address the biological factors that contribute to illness. </w:t>
      </w:r>
      <w:r w:rsidR="00E13FFF">
        <w:rPr>
          <w:rFonts w:ascii="Times New Roman" w:hAnsi="Times New Roman"/>
        </w:rPr>
        <w:t>Spiritual warfare is also a real as well as difficult to understand factor. Family of origin and genealogies can also play a part in continuation of spiritual warfare. Finally, religiosity can also contribute to illness dysfunction. Religiosity is delineated from a relational conformity to the image of God. Religious acts from different motivations can develop detrimentally to an individual as well (</w:t>
      </w:r>
      <w:r w:rsidR="00E13FFF" w:rsidRPr="00425009">
        <w:rPr>
          <w:rFonts w:ascii="Times New Roman" w:hAnsi="Times New Roman"/>
        </w:rPr>
        <w:t>Power</w:t>
      </w:r>
      <w:r w:rsidR="00E13FFF">
        <w:rPr>
          <w:rFonts w:ascii="Times New Roman" w:hAnsi="Times New Roman"/>
        </w:rPr>
        <w:t xml:space="preserve"> </w:t>
      </w:r>
      <w:r w:rsidR="00E13FFF" w:rsidRPr="00425009">
        <w:rPr>
          <w:rFonts w:ascii="Times New Roman" w:hAnsi="Times New Roman"/>
        </w:rPr>
        <w:t>&amp; McKinney, 2013).</w:t>
      </w:r>
      <w:r w:rsidR="00E13FFF">
        <w:rPr>
          <w:rFonts w:ascii="Times New Roman" w:hAnsi="Times New Roman"/>
        </w:rPr>
        <w:t xml:space="preserve"> With a clear picture of what health is and the threats to it from illness, there can be greater direction for understanding the process of recovery and cure. </w:t>
      </w:r>
    </w:p>
    <w:p w14:paraId="7CF81821" w14:textId="2B9418B5" w:rsidR="00E13FFF" w:rsidRDefault="00E13FFF" w:rsidP="00E13FFF">
      <w:pPr>
        <w:spacing w:line="480" w:lineRule="auto"/>
        <w:jc w:val="center"/>
        <w:rPr>
          <w:rFonts w:ascii="Times New Roman" w:hAnsi="Times New Roman"/>
          <w:b/>
        </w:rPr>
      </w:pPr>
      <w:r>
        <w:rPr>
          <w:rFonts w:ascii="Times New Roman" w:hAnsi="Times New Roman"/>
          <w:b/>
        </w:rPr>
        <w:t>Recovery and Cure</w:t>
      </w:r>
    </w:p>
    <w:p w14:paraId="6B8499FE" w14:textId="12C10AF0" w:rsidR="00E13FFF" w:rsidRDefault="00E13FFF" w:rsidP="00E13FFF">
      <w:pPr>
        <w:spacing w:line="480" w:lineRule="auto"/>
        <w:rPr>
          <w:rFonts w:ascii="Times New Roman" w:hAnsi="Times New Roman"/>
        </w:rPr>
      </w:pPr>
      <w:r>
        <w:rPr>
          <w:rFonts w:ascii="Times New Roman" w:hAnsi="Times New Roman"/>
        </w:rPr>
        <w:tab/>
      </w:r>
      <w:r w:rsidR="00662C54">
        <w:rPr>
          <w:rFonts w:ascii="Times New Roman" w:hAnsi="Times New Roman"/>
        </w:rPr>
        <w:t xml:space="preserve">Eliminating or reducing </w:t>
      </w:r>
      <w:r w:rsidR="001A2063">
        <w:rPr>
          <w:rFonts w:ascii="Times New Roman" w:hAnsi="Times New Roman"/>
        </w:rPr>
        <w:t xml:space="preserve">dysfunction through the three domains of an individual is the ultimate goal for recovery and cure from illness. Emphasis on the relational aspect </w:t>
      </w:r>
      <w:r w:rsidR="00EE00F1">
        <w:rPr>
          <w:rFonts w:ascii="Times New Roman" w:hAnsi="Times New Roman"/>
        </w:rPr>
        <w:t>o</w:t>
      </w:r>
      <w:r w:rsidR="001A2063">
        <w:rPr>
          <w:rFonts w:ascii="Times New Roman" w:hAnsi="Times New Roman"/>
        </w:rPr>
        <w:t>f an individual is central to this model for the reduction of isolation. Thus, becoming more like God and in alignment through relationship with Him is the path for recovery. Being centered on the relational aspect of an individual, the relationship with counselor and client is paramount. Rapport in the counseling relationship has been shown to be the most critical factor in recovery and cure for an individual (</w:t>
      </w:r>
      <w:r w:rsidR="001A2063" w:rsidRPr="001A2063">
        <w:rPr>
          <w:rFonts w:ascii="Times New Roman" w:hAnsi="Times New Roman"/>
        </w:rPr>
        <w:t>Martin, Garske, &amp; Davis,</w:t>
      </w:r>
      <w:r w:rsidR="001A2063">
        <w:rPr>
          <w:rFonts w:ascii="Times New Roman" w:hAnsi="Times New Roman"/>
        </w:rPr>
        <w:t xml:space="preserve"> </w:t>
      </w:r>
      <w:r w:rsidR="001A2063" w:rsidRPr="001A2063">
        <w:rPr>
          <w:rFonts w:ascii="Times New Roman" w:hAnsi="Times New Roman"/>
        </w:rPr>
        <w:t>2000).</w:t>
      </w:r>
      <w:r w:rsidR="001A2063">
        <w:rPr>
          <w:rFonts w:ascii="Times New Roman" w:hAnsi="Times New Roman"/>
        </w:rPr>
        <w:t xml:space="preserve"> The relationship between counselor and client can begin to create a “safe haven” that is needed for healthy attachment. The skills needed to begin to evaluate emotions and thoughts that are causing dysfunction across the functional, structural, and relational aspects of an individual are also learned. </w:t>
      </w:r>
    </w:p>
    <w:p w14:paraId="26F40024" w14:textId="48A0D2E5" w:rsidR="00EC463D" w:rsidRDefault="00EC463D" w:rsidP="00E13FFF">
      <w:pPr>
        <w:spacing w:line="480" w:lineRule="auto"/>
        <w:rPr>
          <w:rFonts w:ascii="Times New Roman" w:hAnsi="Times New Roman"/>
        </w:rPr>
      </w:pPr>
      <w:r>
        <w:rPr>
          <w:rFonts w:ascii="Times New Roman" w:hAnsi="Times New Roman"/>
        </w:rPr>
        <w:tab/>
        <w:t xml:space="preserve">This insight and learning is the path that someone must take in order to be well again. Relationship is where this happens. Relationship with God, the counselor, and with others. This does presuppose a Biblical worldview as well as someone who is a Christian. Yet, the process can be beneficial for anyone. It will only lack the ultimate goal of reconciliation with a relationship with God. Focus will be centered on the cognitive and emotional hindrances or dysfunctions that cause illness. Depending on the type of dysfunction, the skills and interventions used will differ. </w:t>
      </w:r>
    </w:p>
    <w:p w14:paraId="5CC777F4" w14:textId="4EBB7F9B" w:rsidR="00EC463D" w:rsidRDefault="00EC463D" w:rsidP="00EC463D">
      <w:pPr>
        <w:spacing w:line="480" w:lineRule="auto"/>
        <w:jc w:val="center"/>
        <w:rPr>
          <w:rFonts w:ascii="Times New Roman" w:hAnsi="Times New Roman"/>
          <w:b/>
        </w:rPr>
      </w:pPr>
      <w:r>
        <w:rPr>
          <w:rFonts w:ascii="Times New Roman" w:hAnsi="Times New Roman"/>
          <w:b/>
        </w:rPr>
        <w:t>Counselor and Counseling Techniques</w:t>
      </w:r>
    </w:p>
    <w:p w14:paraId="0A1B320E" w14:textId="7790917A" w:rsidR="00EC463D" w:rsidRDefault="00EC463D" w:rsidP="00EC463D">
      <w:pPr>
        <w:spacing w:line="480" w:lineRule="auto"/>
        <w:rPr>
          <w:rFonts w:ascii="Times New Roman" w:hAnsi="Times New Roman"/>
        </w:rPr>
      </w:pPr>
      <w:r>
        <w:rPr>
          <w:rFonts w:ascii="Times New Roman" w:hAnsi="Times New Roman"/>
        </w:rPr>
        <w:tab/>
        <w:t xml:space="preserve">Therapeutic alliance is the central catalyst for change within an individual. Techniques and skills are important but are found to be not as impactful in bringing about change and recovery as much as the relationship with the counselor and client. </w:t>
      </w:r>
      <w:r w:rsidR="007D54F7">
        <w:rPr>
          <w:rFonts w:ascii="Times New Roman" w:hAnsi="Times New Roman"/>
        </w:rPr>
        <w:t>Thus, as long as the technique or skill is empirically based and proven to be effective in the role that it is used, then it is integrated into use with the client. The role of the counselor takes precedence in importance within this model.</w:t>
      </w:r>
    </w:p>
    <w:p w14:paraId="0029EF4F" w14:textId="26308D62" w:rsidR="007D54F7" w:rsidRDefault="007D54F7" w:rsidP="00EC463D">
      <w:pPr>
        <w:spacing w:line="480" w:lineRule="auto"/>
        <w:rPr>
          <w:rFonts w:ascii="Times New Roman" w:hAnsi="Times New Roman"/>
        </w:rPr>
      </w:pPr>
      <w:r>
        <w:rPr>
          <w:rFonts w:ascii="Times New Roman" w:hAnsi="Times New Roman"/>
        </w:rPr>
        <w:tab/>
        <w:t xml:space="preserve">The counselor takes on the role of a guide and teacher. McMinn and Campbell (2007) </w:t>
      </w:r>
      <w:r w:rsidR="00A26D2B">
        <w:rPr>
          <w:rFonts w:ascii="Times New Roman" w:hAnsi="Times New Roman"/>
        </w:rPr>
        <w:t xml:space="preserve">use the term “teaching” often within their model to describe the acquisition of skills by the client from the counselor. One of the major factors in the idea of </w:t>
      </w:r>
      <w:r w:rsidR="00A26D2B">
        <w:rPr>
          <w:rFonts w:ascii="Times New Roman" w:hAnsi="Times New Roman"/>
          <w:i/>
        </w:rPr>
        <w:t>imago dei</w:t>
      </w:r>
      <w:r w:rsidR="00A26D2B">
        <w:rPr>
          <w:rFonts w:ascii="Times New Roman" w:hAnsi="Times New Roman"/>
        </w:rPr>
        <w:t xml:space="preserve"> is that individuals have an incredible ability to problem solve and navigate their worlds. Once obstacles that cause dysfunction are removed, individuals have great ability to progress toward health on their own. Thus, the counselor is merely a guide and teacher to highlight the dysfunction and show the client a path toward recovery. Once a client can identify and label the problem, they can begin to determine the path around or through that obstacle. This can be more of an implicit approach to counseling rather than explicit. </w:t>
      </w:r>
    </w:p>
    <w:p w14:paraId="5C4A9F66" w14:textId="189347DD" w:rsidR="00A26D2B" w:rsidRDefault="00A26D2B" w:rsidP="00EC463D">
      <w:pPr>
        <w:spacing w:line="480" w:lineRule="auto"/>
        <w:rPr>
          <w:rFonts w:ascii="Times New Roman" w:hAnsi="Times New Roman"/>
        </w:rPr>
      </w:pPr>
      <w:r>
        <w:rPr>
          <w:rFonts w:ascii="Times New Roman" w:hAnsi="Times New Roman"/>
        </w:rPr>
        <w:tab/>
        <w:t>Other models can take a much more explicit approach to counseling. Models and theories that are based in more humanistic worldviews may see the individual as a “blank slate” that needs written on, or even in need of only medication as a quick fix (</w:t>
      </w:r>
      <w:r w:rsidRPr="00121ECF">
        <w:rPr>
          <w:rFonts w:ascii="Times New Roman" w:hAnsi="Times New Roman"/>
          <w:color w:val="000000"/>
          <w:szCs w:val="24"/>
        </w:rPr>
        <w:t>Entwistle</w:t>
      </w:r>
      <w:r>
        <w:rPr>
          <w:rFonts w:ascii="Times New Roman" w:hAnsi="Times New Roman"/>
          <w:color w:val="000000"/>
          <w:szCs w:val="24"/>
        </w:rPr>
        <w:t xml:space="preserve">, 2010). Psychotherapy has many beneficial aspects. However, it places much emphasis on exploring the past </w:t>
      </w:r>
      <w:r w:rsidR="00153FD4">
        <w:rPr>
          <w:rFonts w:ascii="Times New Roman" w:hAnsi="Times New Roman"/>
          <w:color w:val="000000"/>
          <w:szCs w:val="24"/>
        </w:rPr>
        <w:t>and searching oneself for the answers. This model places emphasis on the external and allowing a client to seek the solutions to problems to bring about a stronger relationship with God. In order to accomplish these goals, a counselor need not be superior, but should be a model of health. In that, the counselor should adhere to many of the ethical codes such as being well versed in the empirical evidences, having proper training, and recognizing counter transference (</w:t>
      </w:r>
      <w:r w:rsidR="00153FD4" w:rsidRPr="00C86E76">
        <w:rPr>
          <w:rFonts w:ascii="Times New Roman" w:hAnsi="Times New Roman"/>
        </w:rPr>
        <w:t>American Counseling Association</w:t>
      </w:r>
      <w:r w:rsidR="00153FD4">
        <w:rPr>
          <w:rFonts w:ascii="Times New Roman" w:hAnsi="Times New Roman"/>
        </w:rPr>
        <w:t xml:space="preserve">, 2014). Both the counselor and counseling techniques will be most effective when administered in these ways. </w:t>
      </w:r>
    </w:p>
    <w:p w14:paraId="568AF690" w14:textId="0E22B799" w:rsidR="00537FEF" w:rsidRPr="00153FD4" w:rsidRDefault="00153FD4" w:rsidP="00537FEF">
      <w:pPr>
        <w:spacing w:line="480" w:lineRule="auto"/>
        <w:rPr>
          <w:rFonts w:ascii="Times New Roman" w:hAnsi="Times New Roman"/>
        </w:rPr>
      </w:pPr>
      <w:r>
        <w:rPr>
          <w:rFonts w:ascii="Times New Roman" w:hAnsi="Times New Roman"/>
        </w:rPr>
        <w:tab/>
        <w:t xml:space="preserve">The ability to not only understand humans but also help them achieve health will be an ongoing science. Much can be learned and studied to further this understanding. However, the spiritual component of humanity is one aspect which cannot be definitively evaluated. Thus, the integration of these aspects will also be a continuing struggle. However, through a proper integration model and implementation, illness and dysfunction can be transformed into recovery and health. From a Biblical worldview, this struggle will continue as long as individuals fight their sin nature and natural rebellion with God. Yet there is hope found as reconciliation and a relationship is formed with </w:t>
      </w:r>
      <w:commentRangeStart w:id="6"/>
      <w:r>
        <w:rPr>
          <w:rFonts w:ascii="Times New Roman" w:hAnsi="Times New Roman"/>
        </w:rPr>
        <w:t>God</w:t>
      </w:r>
      <w:commentRangeEnd w:id="6"/>
      <w:r w:rsidR="00276B19">
        <w:rPr>
          <w:rStyle w:val="CommentReference"/>
        </w:rPr>
        <w:commentReference w:id="6"/>
      </w:r>
      <w:r>
        <w:rPr>
          <w:rFonts w:ascii="Times New Roman" w:hAnsi="Times New Roman"/>
        </w:rPr>
        <w:t xml:space="preserve">. </w:t>
      </w:r>
    </w:p>
    <w:p w14:paraId="5FA25E84" w14:textId="77777777" w:rsidR="00702A9A" w:rsidRDefault="00702A9A" w:rsidP="00702A9A">
      <w:pPr>
        <w:spacing w:line="480" w:lineRule="auto"/>
        <w:jc w:val="center"/>
        <w:rPr>
          <w:rFonts w:ascii="Times New Roman" w:hAnsi="Times New Roman"/>
        </w:rPr>
      </w:pPr>
      <w:r>
        <w:rPr>
          <w:rFonts w:ascii="Times New Roman" w:hAnsi="Times New Roman"/>
        </w:rPr>
        <w:t>References</w:t>
      </w:r>
    </w:p>
    <w:p w14:paraId="280B66E0" w14:textId="1339D2F0" w:rsidR="0013446D" w:rsidRDefault="0013446D" w:rsidP="0013446D">
      <w:pPr>
        <w:spacing w:line="480" w:lineRule="auto"/>
        <w:ind w:left="720" w:hanging="720"/>
        <w:rPr>
          <w:rFonts w:ascii="Times New Roman" w:hAnsi="Times New Roman"/>
        </w:rPr>
      </w:pPr>
      <w:r w:rsidRPr="00913C30">
        <w:rPr>
          <w:rFonts w:ascii="Times New Roman" w:hAnsi="Times New Roman"/>
        </w:rPr>
        <w:t xml:space="preserve">Ainsworth, M. D. S. (1985). Attachments across the life span. </w:t>
      </w:r>
      <w:r w:rsidRPr="00913C30">
        <w:rPr>
          <w:rFonts w:ascii="Times New Roman" w:hAnsi="Times New Roman"/>
          <w:i/>
        </w:rPr>
        <w:t>Bulletin of the New York Academy of Medicine</w:t>
      </w:r>
      <w:r w:rsidRPr="00913C30">
        <w:rPr>
          <w:rFonts w:ascii="Times New Roman" w:hAnsi="Times New Roman"/>
        </w:rPr>
        <w:t xml:space="preserve">, </w:t>
      </w:r>
      <w:r w:rsidRPr="00425009">
        <w:rPr>
          <w:rFonts w:ascii="Times New Roman" w:hAnsi="Times New Roman"/>
          <w:i/>
        </w:rPr>
        <w:t>61</w:t>
      </w:r>
      <w:r w:rsidRPr="00913C30">
        <w:rPr>
          <w:rFonts w:ascii="Times New Roman" w:hAnsi="Times New Roman"/>
        </w:rPr>
        <w:t xml:space="preserve">, 792–812. Retrieved from </w:t>
      </w:r>
      <w:r w:rsidR="007E7803" w:rsidRPr="007E7803">
        <w:rPr>
          <w:rFonts w:ascii="Times New Roman" w:hAnsi="Times New Roman"/>
        </w:rPr>
        <w:t>http://www.ncbi.nlm.nih.gov/pmc/issues/145635/</w:t>
      </w:r>
    </w:p>
    <w:p w14:paraId="77719752" w14:textId="15F7D02C" w:rsidR="007E7803" w:rsidRDefault="007E7803" w:rsidP="0013446D">
      <w:pPr>
        <w:spacing w:line="480" w:lineRule="auto"/>
        <w:ind w:left="720" w:hanging="720"/>
        <w:rPr>
          <w:rFonts w:ascii="Times New Roman" w:hAnsi="Times New Roman"/>
        </w:rPr>
      </w:pPr>
      <w:r w:rsidRPr="007E7803">
        <w:rPr>
          <w:rFonts w:ascii="Times New Roman" w:hAnsi="Times New Roman"/>
        </w:rPr>
        <w:t>Adler, A. (2013). </w:t>
      </w:r>
      <w:r w:rsidRPr="007E7803">
        <w:rPr>
          <w:rFonts w:ascii="Times New Roman" w:hAnsi="Times New Roman"/>
          <w:i/>
          <w:iCs/>
        </w:rPr>
        <w:t>Understanding Human Nature (Psychology Revivals)</w:t>
      </w:r>
      <w:r w:rsidRPr="007E7803">
        <w:rPr>
          <w:rFonts w:ascii="Times New Roman" w:hAnsi="Times New Roman"/>
        </w:rPr>
        <w:t>. Routledge.</w:t>
      </w:r>
    </w:p>
    <w:p w14:paraId="749745C2" w14:textId="69ACDF9D" w:rsidR="00F207E3" w:rsidRDefault="00C86E76" w:rsidP="00F207E3">
      <w:pPr>
        <w:spacing w:line="480" w:lineRule="auto"/>
        <w:ind w:left="720" w:hanging="720"/>
        <w:rPr>
          <w:rFonts w:ascii="Times New Roman" w:hAnsi="Times New Roman"/>
        </w:rPr>
      </w:pPr>
      <w:r w:rsidRPr="00C86E76">
        <w:rPr>
          <w:rFonts w:ascii="Times New Roman" w:hAnsi="Times New Roman"/>
        </w:rPr>
        <w:t xml:space="preserve">American Counseling Association. (2014). ACA code of ethics. Retrieved from </w:t>
      </w:r>
      <w:r w:rsidR="00177C88" w:rsidRPr="00177C88">
        <w:rPr>
          <w:rFonts w:ascii="Times New Roman" w:hAnsi="Times New Roman"/>
        </w:rPr>
        <w:t>http://www.counseling.org/docs/ethics/2014-aca-code-of-ethics.pdf</w:t>
      </w:r>
    </w:p>
    <w:p w14:paraId="71AA23A5" w14:textId="39A65D9F" w:rsidR="00177C88" w:rsidRDefault="00177C88" w:rsidP="00177C88">
      <w:pPr>
        <w:autoSpaceDE w:val="0"/>
        <w:autoSpaceDN w:val="0"/>
        <w:adjustRightInd w:val="0"/>
        <w:spacing w:line="480" w:lineRule="auto"/>
        <w:ind w:left="720" w:hanging="720"/>
        <w:rPr>
          <w:rFonts w:ascii="Times New Roman" w:hAnsi="Times New Roman"/>
          <w:color w:val="000000"/>
          <w:szCs w:val="24"/>
        </w:rPr>
      </w:pPr>
      <w:r w:rsidRPr="00177C88">
        <w:rPr>
          <w:rFonts w:ascii="Times New Roman" w:hAnsi="Times New Roman"/>
          <w:color w:val="000000"/>
          <w:szCs w:val="24"/>
        </w:rPr>
        <w:t>Aten, J. D., McMinn, M. R., &amp; Worthington Jr, E. L. (2011). </w:t>
      </w:r>
      <w:r w:rsidRPr="00177C88">
        <w:rPr>
          <w:rFonts w:ascii="Times New Roman" w:hAnsi="Times New Roman"/>
          <w:i/>
          <w:iCs/>
          <w:color w:val="000000"/>
          <w:szCs w:val="24"/>
        </w:rPr>
        <w:t>Spiritually oriented interventions for counseling and psychotherapy</w:t>
      </w:r>
      <w:r w:rsidRPr="00177C88">
        <w:rPr>
          <w:rFonts w:ascii="Times New Roman" w:hAnsi="Times New Roman"/>
          <w:color w:val="000000"/>
          <w:szCs w:val="24"/>
        </w:rPr>
        <w:t>. American Psychological Association.</w:t>
      </w:r>
    </w:p>
    <w:p w14:paraId="3E626DD6" w14:textId="4AF5EB45" w:rsidR="00DB6686" w:rsidRDefault="00DB6686" w:rsidP="00177C88">
      <w:pPr>
        <w:autoSpaceDE w:val="0"/>
        <w:autoSpaceDN w:val="0"/>
        <w:adjustRightInd w:val="0"/>
        <w:spacing w:line="480" w:lineRule="auto"/>
        <w:ind w:left="720" w:hanging="720"/>
        <w:rPr>
          <w:rFonts w:ascii="Times New Roman" w:hAnsi="Times New Roman"/>
          <w:color w:val="000000"/>
          <w:szCs w:val="24"/>
        </w:rPr>
      </w:pPr>
      <w:r w:rsidRPr="00DB6686">
        <w:rPr>
          <w:rFonts w:ascii="Times New Roman" w:hAnsi="Times New Roman"/>
          <w:color w:val="000000"/>
          <w:szCs w:val="24"/>
        </w:rPr>
        <w:t>Bowlby, J. (1988). Developmental psychiatry comes of age. </w:t>
      </w:r>
      <w:r w:rsidRPr="00DB6686">
        <w:rPr>
          <w:rFonts w:ascii="Times New Roman" w:hAnsi="Times New Roman"/>
          <w:i/>
          <w:iCs/>
          <w:color w:val="000000"/>
          <w:szCs w:val="24"/>
        </w:rPr>
        <w:t>The American journal of psychiatry</w:t>
      </w:r>
      <w:r w:rsidRPr="00DB6686">
        <w:rPr>
          <w:rFonts w:ascii="Times New Roman" w:hAnsi="Times New Roman"/>
          <w:color w:val="000000"/>
          <w:szCs w:val="24"/>
        </w:rPr>
        <w:t>, </w:t>
      </w:r>
      <w:r w:rsidRPr="00DB6686">
        <w:rPr>
          <w:rFonts w:ascii="Times New Roman" w:hAnsi="Times New Roman"/>
          <w:i/>
          <w:iCs/>
          <w:color w:val="000000"/>
          <w:szCs w:val="24"/>
        </w:rPr>
        <w:t>145</w:t>
      </w:r>
      <w:r w:rsidRPr="00DB6686">
        <w:rPr>
          <w:rFonts w:ascii="Times New Roman" w:hAnsi="Times New Roman"/>
          <w:color w:val="000000"/>
          <w:szCs w:val="24"/>
        </w:rPr>
        <w:t>(1), 1.</w:t>
      </w:r>
      <w:r>
        <w:rPr>
          <w:rFonts w:ascii="Times New Roman" w:hAnsi="Times New Roman"/>
          <w:color w:val="000000"/>
          <w:szCs w:val="24"/>
        </w:rPr>
        <w:t xml:space="preserve"> </w:t>
      </w:r>
      <w:r w:rsidRPr="00DB6686">
        <w:rPr>
          <w:rFonts w:ascii="Times New Roman" w:hAnsi="Times New Roman"/>
          <w:color w:val="000000"/>
          <w:szCs w:val="24"/>
        </w:rPr>
        <w:t>Retrieved from https://search.proquest.com/docview/220490225?accountid=163975</w:t>
      </w:r>
    </w:p>
    <w:p w14:paraId="05804CDA" w14:textId="7631AE0D" w:rsidR="002D0A99" w:rsidRDefault="00F90E53" w:rsidP="002D0A99">
      <w:pPr>
        <w:autoSpaceDE w:val="0"/>
        <w:autoSpaceDN w:val="0"/>
        <w:adjustRightInd w:val="0"/>
        <w:spacing w:line="480" w:lineRule="auto"/>
        <w:ind w:left="720" w:hanging="720"/>
        <w:rPr>
          <w:rFonts w:ascii="Times New Roman" w:hAnsi="Times New Roman"/>
          <w:color w:val="000000"/>
          <w:szCs w:val="24"/>
        </w:rPr>
      </w:pPr>
      <w:r w:rsidRPr="002D0A99">
        <w:rPr>
          <w:rFonts w:ascii="Times New Roman" w:hAnsi="Times New Roman"/>
          <w:color w:val="000000"/>
          <w:szCs w:val="24"/>
        </w:rPr>
        <w:t xml:space="preserve">Carter, J.D.  &amp; Narramore, S.B. (1979). </w:t>
      </w:r>
      <w:r w:rsidRPr="002D0A99">
        <w:rPr>
          <w:rFonts w:ascii="Times New Roman" w:hAnsi="Times New Roman"/>
          <w:i/>
          <w:iCs/>
          <w:color w:val="000000"/>
          <w:szCs w:val="24"/>
        </w:rPr>
        <w:t>The integrat</w:t>
      </w:r>
      <w:r w:rsidR="002D0A99">
        <w:rPr>
          <w:rFonts w:ascii="Times New Roman" w:hAnsi="Times New Roman"/>
          <w:i/>
          <w:iCs/>
          <w:color w:val="000000"/>
          <w:szCs w:val="24"/>
        </w:rPr>
        <w:t xml:space="preserve">in of psychology &amp; theology: An </w:t>
      </w:r>
      <w:r w:rsidRPr="002D0A99">
        <w:rPr>
          <w:rFonts w:ascii="Times New Roman" w:hAnsi="Times New Roman"/>
          <w:i/>
          <w:iCs/>
          <w:color w:val="000000"/>
          <w:szCs w:val="24"/>
        </w:rPr>
        <w:t>introduction.</w:t>
      </w:r>
      <w:r w:rsidRPr="002D0A99">
        <w:rPr>
          <w:rFonts w:ascii="Times New Roman" w:hAnsi="Times New Roman"/>
          <w:color w:val="000000"/>
          <w:szCs w:val="24"/>
        </w:rPr>
        <w:t xml:space="preserve"> Grand Rapids, MI: Zondervan.</w:t>
      </w:r>
    </w:p>
    <w:p w14:paraId="6AEF1A76" w14:textId="5D184917" w:rsidR="00723E04" w:rsidRDefault="00723E04" w:rsidP="002D0A99">
      <w:pPr>
        <w:autoSpaceDE w:val="0"/>
        <w:autoSpaceDN w:val="0"/>
        <w:adjustRightInd w:val="0"/>
        <w:spacing w:line="480" w:lineRule="auto"/>
        <w:ind w:left="720" w:hanging="720"/>
        <w:rPr>
          <w:rFonts w:ascii="Times New Roman" w:hAnsi="Times New Roman"/>
          <w:color w:val="000000"/>
          <w:szCs w:val="24"/>
        </w:rPr>
      </w:pPr>
      <w:r w:rsidRPr="00723E04">
        <w:rPr>
          <w:rFonts w:ascii="Times New Roman" w:hAnsi="Times New Roman"/>
          <w:color w:val="000000"/>
          <w:szCs w:val="24"/>
        </w:rPr>
        <w:t>Chow, C. M., Ruhl, H., &amp; Buhrmester, D. (2016). Reciprocal associations between friendship attachment and relational experiences in adolescence. </w:t>
      </w:r>
      <w:r w:rsidRPr="00723E04">
        <w:rPr>
          <w:rFonts w:ascii="Times New Roman" w:hAnsi="Times New Roman"/>
          <w:i/>
          <w:iCs/>
          <w:color w:val="000000"/>
          <w:szCs w:val="24"/>
        </w:rPr>
        <w:t>Journal of Social and Personal Relationships</w:t>
      </w:r>
      <w:r w:rsidRPr="00723E04">
        <w:rPr>
          <w:rFonts w:ascii="Times New Roman" w:hAnsi="Times New Roman"/>
          <w:color w:val="000000"/>
          <w:szCs w:val="24"/>
        </w:rPr>
        <w:t>, </w:t>
      </w:r>
      <w:r w:rsidRPr="00723E04">
        <w:rPr>
          <w:rFonts w:ascii="Times New Roman" w:hAnsi="Times New Roman"/>
          <w:i/>
          <w:iCs/>
          <w:color w:val="000000"/>
          <w:szCs w:val="24"/>
        </w:rPr>
        <w:t>33</w:t>
      </w:r>
      <w:r w:rsidRPr="00723E04">
        <w:rPr>
          <w:rFonts w:ascii="Times New Roman" w:hAnsi="Times New Roman"/>
          <w:color w:val="000000"/>
          <w:szCs w:val="24"/>
        </w:rPr>
        <w:t>(1), 122-146.</w:t>
      </w:r>
      <w:r>
        <w:rPr>
          <w:rFonts w:ascii="Times New Roman" w:hAnsi="Times New Roman"/>
          <w:color w:val="000000"/>
          <w:szCs w:val="24"/>
        </w:rPr>
        <w:t xml:space="preserve"> </w:t>
      </w:r>
      <w:r w:rsidR="0023225B" w:rsidRPr="0023225B">
        <w:rPr>
          <w:rFonts w:ascii="Times New Roman" w:hAnsi="Times New Roman"/>
          <w:color w:val="000000"/>
          <w:szCs w:val="24"/>
        </w:rPr>
        <w:t>https://doi.org/10.1177/0265407514562987</w:t>
      </w:r>
    </w:p>
    <w:p w14:paraId="56F07515" w14:textId="6A7FF306" w:rsidR="0023225B" w:rsidRPr="0023225B" w:rsidRDefault="0023225B" w:rsidP="0023225B">
      <w:pPr>
        <w:spacing w:line="480" w:lineRule="auto"/>
        <w:ind w:left="720" w:hanging="720"/>
        <w:rPr>
          <w:rFonts w:ascii="Times New Roman" w:hAnsi="Times New Roman"/>
          <w:sz w:val="22"/>
        </w:rPr>
      </w:pPr>
      <w:r>
        <w:rPr>
          <w:rFonts w:ascii="Times New Roman" w:hAnsi="Times New Roman"/>
        </w:rPr>
        <w:t xml:space="preserve">Coe, J.H., &amp; Hall, T.W. (2010). </w:t>
      </w:r>
      <w:r>
        <w:rPr>
          <w:rFonts w:ascii="Times New Roman" w:hAnsi="Times New Roman"/>
          <w:i/>
          <w:iCs/>
        </w:rPr>
        <w:t>Psychology in the Spirit: Contours of a transformational psychology.</w:t>
      </w:r>
      <w:r>
        <w:rPr>
          <w:rFonts w:ascii="Times New Roman" w:hAnsi="Times New Roman"/>
        </w:rPr>
        <w:t xml:space="preserve"> InterVarsity Press.</w:t>
      </w:r>
    </w:p>
    <w:p w14:paraId="01BA336A" w14:textId="67B6DD9C" w:rsidR="00B41E43" w:rsidRDefault="00B41E43" w:rsidP="00121ECF">
      <w:pPr>
        <w:autoSpaceDE w:val="0"/>
        <w:autoSpaceDN w:val="0"/>
        <w:adjustRightInd w:val="0"/>
        <w:spacing w:line="480" w:lineRule="auto"/>
        <w:ind w:left="720" w:hanging="720"/>
        <w:rPr>
          <w:rFonts w:ascii="Times New Roman" w:hAnsi="Times New Roman"/>
          <w:color w:val="000000"/>
          <w:szCs w:val="24"/>
        </w:rPr>
      </w:pPr>
      <w:r>
        <w:rPr>
          <w:rFonts w:ascii="Times New Roman" w:hAnsi="Times New Roman"/>
          <w:color w:val="000000"/>
          <w:szCs w:val="24"/>
        </w:rPr>
        <w:t xml:space="preserve">Dodgen, D. J. &amp; McMinn, M. R. (1986). </w:t>
      </w:r>
      <w:r w:rsidRPr="00B41E43">
        <w:rPr>
          <w:rFonts w:ascii="Times New Roman" w:hAnsi="Times New Roman"/>
          <w:color w:val="000000"/>
          <w:szCs w:val="24"/>
        </w:rPr>
        <w:t xml:space="preserve">Humanistic Psychology and Christian </w:t>
      </w:r>
      <w:r>
        <w:rPr>
          <w:rFonts w:ascii="Times New Roman" w:hAnsi="Times New Roman"/>
          <w:color w:val="000000"/>
          <w:szCs w:val="24"/>
        </w:rPr>
        <w:t>Thought: A Comparative Analysis.</w:t>
      </w:r>
      <w:r w:rsidRPr="00B41E43">
        <w:rPr>
          <w:rFonts w:ascii="Times New Roman" w:hAnsi="Times New Roman"/>
          <w:color w:val="000000"/>
          <w:szCs w:val="24"/>
        </w:rPr>
        <w:t xml:space="preserve"> </w:t>
      </w:r>
      <w:r w:rsidRPr="00B41E43">
        <w:rPr>
          <w:rFonts w:ascii="Times New Roman" w:hAnsi="Times New Roman"/>
          <w:i/>
          <w:color w:val="000000"/>
          <w:szCs w:val="24"/>
        </w:rPr>
        <w:t>Faculty Publications - Grad School of Clinical Psychology</w:t>
      </w:r>
      <w:r w:rsidRPr="00B41E43">
        <w:rPr>
          <w:rFonts w:ascii="Times New Roman" w:hAnsi="Times New Roman"/>
          <w:color w:val="000000"/>
          <w:szCs w:val="24"/>
        </w:rPr>
        <w:t>. Paper 222. http://digitalcommons.georgefox.edu/gscp_fac/222</w:t>
      </w:r>
    </w:p>
    <w:p w14:paraId="4FB6BADE" w14:textId="49711B03" w:rsidR="00121ECF" w:rsidRDefault="00121ECF" w:rsidP="00121ECF">
      <w:pPr>
        <w:autoSpaceDE w:val="0"/>
        <w:autoSpaceDN w:val="0"/>
        <w:adjustRightInd w:val="0"/>
        <w:spacing w:line="480" w:lineRule="auto"/>
        <w:ind w:left="720" w:hanging="720"/>
        <w:rPr>
          <w:rFonts w:ascii="Times New Roman" w:hAnsi="Times New Roman"/>
          <w:color w:val="000000"/>
          <w:szCs w:val="24"/>
        </w:rPr>
      </w:pPr>
      <w:r w:rsidRPr="00121ECF">
        <w:rPr>
          <w:rFonts w:ascii="Times New Roman" w:hAnsi="Times New Roman"/>
          <w:color w:val="000000"/>
          <w:szCs w:val="24"/>
        </w:rPr>
        <w:t xml:space="preserve">Entwistle, D.N.  (2010).   </w:t>
      </w:r>
      <w:r w:rsidRPr="00121ECF">
        <w:rPr>
          <w:rFonts w:ascii="Times New Roman" w:hAnsi="Times New Roman"/>
          <w:i/>
          <w:color w:val="000000"/>
          <w:szCs w:val="24"/>
        </w:rPr>
        <w:t>Integrative approaches to psychological Christianity: An</w:t>
      </w:r>
      <w:r>
        <w:rPr>
          <w:rFonts w:ascii="Times New Roman" w:hAnsi="Times New Roman"/>
          <w:i/>
          <w:color w:val="000000"/>
          <w:szCs w:val="24"/>
        </w:rPr>
        <w:t xml:space="preserve"> </w:t>
      </w:r>
      <w:r w:rsidRPr="00121ECF">
        <w:rPr>
          <w:rFonts w:ascii="Times New Roman" w:hAnsi="Times New Roman"/>
          <w:i/>
          <w:color w:val="000000"/>
          <w:szCs w:val="24"/>
        </w:rPr>
        <w:t>introduction to worldview issues, philosophical foundations, and models of integration</w:t>
      </w:r>
      <w:r w:rsidRPr="00121ECF">
        <w:rPr>
          <w:rFonts w:ascii="Times New Roman" w:hAnsi="Times New Roman"/>
          <w:color w:val="000000"/>
          <w:szCs w:val="24"/>
        </w:rPr>
        <w:t xml:space="preserve">.  Eugene, OR:  Wipf and Stock Publishers. </w:t>
      </w:r>
    </w:p>
    <w:p w14:paraId="13260B26" w14:textId="0054893D" w:rsidR="00D775BF" w:rsidRPr="00D775BF" w:rsidRDefault="00D775BF" w:rsidP="00D775BF">
      <w:pPr>
        <w:spacing w:line="480" w:lineRule="auto"/>
        <w:ind w:left="720" w:hanging="720"/>
        <w:rPr>
          <w:rFonts w:ascii="Times New Roman" w:hAnsi="Times New Roman"/>
        </w:rPr>
      </w:pPr>
      <w:r w:rsidRPr="00657ED4">
        <w:rPr>
          <w:rFonts w:ascii="Times New Roman" w:hAnsi="Times New Roman"/>
        </w:rPr>
        <w:t xml:space="preserve">Exline, J. J., Grubbs, J. B., &amp; Homolka, S. J. (2015). </w:t>
      </w:r>
      <w:r w:rsidRPr="00BD6926">
        <w:rPr>
          <w:rFonts w:ascii="Times New Roman" w:hAnsi="Times New Roman"/>
          <w:noProof/>
        </w:rPr>
        <w:t>Seeing God as cruel or distant: Links with divine struggles involving anger, doubt, and fear of God's disapproval.</w:t>
      </w:r>
      <w:r w:rsidRPr="00657ED4">
        <w:rPr>
          <w:rFonts w:ascii="Times New Roman" w:hAnsi="Times New Roman"/>
        </w:rPr>
        <w:t> </w:t>
      </w:r>
      <w:r w:rsidRPr="00657ED4">
        <w:rPr>
          <w:rFonts w:ascii="Times New Roman" w:hAnsi="Times New Roman"/>
          <w:i/>
          <w:iCs/>
        </w:rPr>
        <w:t>The International Journal for the Psychology of Religion</w:t>
      </w:r>
      <w:r w:rsidRPr="00657ED4">
        <w:rPr>
          <w:rFonts w:ascii="Times New Roman" w:hAnsi="Times New Roman"/>
        </w:rPr>
        <w:t>, </w:t>
      </w:r>
      <w:r w:rsidRPr="00657ED4">
        <w:rPr>
          <w:rFonts w:ascii="Times New Roman" w:hAnsi="Times New Roman"/>
          <w:i/>
          <w:iCs/>
        </w:rPr>
        <w:t>25</w:t>
      </w:r>
      <w:r w:rsidRPr="00657ED4">
        <w:rPr>
          <w:rFonts w:ascii="Times New Roman" w:hAnsi="Times New Roman"/>
        </w:rPr>
        <w:t>(1), 29-41.</w:t>
      </w:r>
      <w:r>
        <w:rPr>
          <w:rFonts w:ascii="Times New Roman" w:hAnsi="Times New Roman"/>
        </w:rPr>
        <w:t xml:space="preserve"> </w:t>
      </w:r>
      <w:r w:rsidRPr="001E1B3A">
        <w:rPr>
          <w:rFonts w:ascii="Times New Roman" w:hAnsi="Times New Roman"/>
        </w:rPr>
        <w:t>https://doi.org/10.1080/10508619.2013.857255</w:t>
      </w:r>
    </w:p>
    <w:p w14:paraId="0F46A754" w14:textId="75EDFB14" w:rsidR="00B41755" w:rsidRPr="00B41755" w:rsidRDefault="00B41755" w:rsidP="00B41755">
      <w:pPr>
        <w:spacing w:line="480" w:lineRule="auto"/>
        <w:ind w:left="720" w:hanging="720"/>
        <w:rPr>
          <w:rFonts w:ascii="Times New Roman" w:hAnsi="Times New Roman"/>
        </w:rPr>
      </w:pPr>
      <w:r w:rsidRPr="003944F1">
        <w:rPr>
          <w:rFonts w:ascii="Times New Roman" w:hAnsi="Times New Roman"/>
        </w:rPr>
        <w:t>Finkel, E. J., Simpson, J. A., &amp; Eastwick, P. W. (2017). The psychology of close relationships: Fourteen core principles. </w:t>
      </w:r>
      <w:r w:rsidRPr="003944F1">
        <w:rPr>
          <w:rFonts w:ascii="Times New Roman" w:hAnsi="Times New Roman"/>
          <w:i/>
          <w:iCs/>
        </w:rPr>
        <w:t>Annual review of psychology</w:t>
      </w:r>
      <w:r w:rsidRPr="003944F1">
        <w:rPr>
          <w:rFonts w:ascii="Times New Roman" w:hAnsi="Times New Roman"/>
        </w:rPr>
        <w:t>, </w:t>
      </w:r>
      <w:r w:rsidRPr="003944F1">
        <w:rPr>
          <w:rFonts w:ascii="Times New Roman" w:hAnsi="Times New Roman"/>
          <w:i/>
          <w:iCs/>
        </w:rPr>
        <w:t>68</w:t>
      </w:r>
      <w:r w:rsidRPr="003944F1">
        <w:rPr>
          <w:rFonts w:ascii="Times New Roman" w:hAnsi="Times New Roman"/>
        </w:rPr>
        <w:t>, 383-411.</w:t>
      </w:r>
      <w:r>
        <w:rPr>
          <w:rFonts w:ascii="Times New Roman" w:hAnsi="Times New Roman"/>
        </w:rPr>
        <w:t xml:space="preserve"> </w:t>
      </w:r>
      <w:r w:rsidRPr="003944F1">
        <w:rPr>
          <w:rFonts w:ascii="Times New Roman" w:hAnsi="Times New Roman"/>
        </w:rPr>
        <w:t>DOI: 10.1146/annurev-psych-010416-044038</w:t>
      </w:r>
    </w:p>
    <w:p w14:paraId="3D953E12" w14:textId="56E872F8" w:rsidR="00DF1505" w:rsidRPr="00DF1505" w:rsidRDefault="00DF1505" w:rsidP="00121ECF">
      <w:pPr>
        <w:autoSpaceDE w:val="0"/>
        <w:autoSpaceDN w:val="0"/>
        <w:adjustRightInd w:val="0"/>
        <w:spacing w:line="480" w:lineRule="auto"/>
        <w:ind w:left="720" w:hanging="720"/>
        <w:rPr>
          <w:rStyle w:val="Hyperlink"/>
          <w:rFonts w:ascii="Times New Roman" w:hAnsi="Times New Roman"/>
          <w:color w:val="000000"/>
          <w:szCs w:val="24"/>
          <w:u w:val="none"/>
        </w:rPr>
      </w:pPr>
      <w:r w:rsidRPr="00DF1505">
        <w:rPr>
          <w:rStyle w:val="Hyperlink"/>
          <w:rFonts w:ascii="Times New Roman" w:hAnsi="Times New Roman"/>
          <w:color w:val="000000"/>
          <w:szCs w:val="24"/>
          <w:u w:val="none"/>
        </w:rPr>
        <w:t>Freud, S. (1962).</w:t>
      </w:r>
      <w:r w:rsidRPr="00DF1505">
        <w:rPr>
          <w:rStyle w:val="Hyperlink"/>
          <w:rFonts w:ascii="Times New Roman" w:hAnsi="Times New Roman"/>
          <w:i/>
          <w:color w:val="000000"/>
          <w:szCs w:val="24"/>
          <w:u w:val="none"/>
        </w:rPr>
        <w:t xml:space="preserve"> The ego and the id. </w:t>
      </w:r>
      <w:r w:rsidRPr="00DF1505">
        <w:rPr>
          <w:rStyle w:val="Hyperlink"/>
          <w:rFonts w:ascii="Times New Roman" w:hAnsi="Times New Roman"/>
          <w:color w:val="000000"/>
          <w:szCs w:val="24"/>
          <w:u w:val="none"/>
        </w:rPr>
        <w:t>WW Norton &amp; Company.</w:t>
      </w:r>
    </w:p>
    <w:p w14:paraId="339B9D1B" w14:textId="41A7B7F5" w:rsidR="003F45A4" w:rsidRDefault="003F45A4" w:rsidP="003F45A4">
      <w:pPr>
        <w:autoSpaceDE w:val="0"/>
        <w:autoSpaceDN w:val="0"/>
        <w:adjustRightInd w:val="0"/>
        <w:spacing w:line="480" w:lineRule="auto"/>
        <w:ind w:left="720" w:hanging="720"/>
        <w:rPr>
          <w:rFonts w:ascii="Times New Roman" w:hAnsi="Times New Roman"/>
          <w:color w:val="000000"/>
          <w:szCs w:val="24"/>
        </w:rPr>
      </w:pPr>
      <w:r w:rsidRPr="003F45A4">
        <w:rPr>
          <w:rFonts w:ascii="Times New Roman" w:hAnsi="Times New Roman"/>
          <w:color w:val="000000"/>
          <w:szCs w:val="24"/>
        </w:rPr>
        <w:t>Greggo, S. P. &amp; Sisemore, T. A. (Eds) (2012). Counseling and Christianity: Five approaches.</w:t>
      </w:r>
      <w:r>
        <w:rPr>
          <w:rFonts w:ascii="Times New Roman" w:hAnsi="Times New Roman"/>
          <w:color w:val="000000"/>
          <w:szCs w:val="24"/>
        </w:rPr>
        <w:t xml:space="preserve"> </w:t>
      </w:r>
      <w:r w:rsidRPr="003F45A4">
        <w:rPr>
          <w:rFonts w:ascii="Times New Roman" w:hAnsi="Times New Roman"/>
          <w:color w:val="000000"/>
          <w:szCs w:val="24"/>
        </w:rPr>
        <w:t xml:space="preserve">Downer Grove, Ill: InterVarsity Press. </w:t>
      </w:r>
    </w:p>
    <w:p w14:paraId="5A4905C6" w14:textId="14F52C05" w:rsidR="00EF340C" w:rsidRDefault="00EF340C" w:rsidP="00EF340C">
      <w:pPr>
        <w:autoSpaceDE w:val="0"/>
        <w:autoSpaceDN w:val="0"/>
        <w:adjustRightInd w:val="0"/>
        <w:spacing w:line="480" w:lineRule="auto"/>
        <w:ind w:left="720" w:hanging="720"/>
        <w:rPr>
          <w:rFonts w:ascii="Times New Roman" w:hAnsi="Times New Roman"/>
          <w:color w:val="000000"/>
          <w:szCs w:val="24"/>
        </w:rPr>
      </w:pPr>
      <w:r w:rsidRPr="00EF340C">
        <w:rPr>
          <w:rFonts w:ascii="Times New Roman" w:hAnsi="Times New Roman"/>
          <w:color w:val="000000"/>
          <w:szCs w:val="24"/>
        </w:rPr>
        <w:t>Hay, D. F. (2017). The early development of human aggression. </w:t>
      </w:r>
      <w:r w:rsidRPr="00EF340C">
        <w:rPr>
          <w:rFonts w:ascii="Times New Roman" w:hAnsi="Times New Roman"/>
          <w:i/>
          <w:iCs/>
          <w:color w:val="000000"/>
          <w:szCs w:val="24"/>
        </w:rPr>
        <w:t>Child Development Perspectives</w:t>
      </w:r>
      <w:r w:rsidRPr="00EF340C">
        <w:rPr>
          <w:rFonts w:ascii="Times New Roman" w:hAnsi="Times New Roman"/>
          <w:color w:val="000000"/>
          <w:szCs w:val="24"/>
        </w:rPr>
        <w:t>, </w:t>
      </w:r>
      <w:r w:rsidRPr="00EF340C">
        <w:rPr>
          <w:rFonts w:ascii="Times New Roman" w:hAnsi="Times New Roman"/>
          <w:i/>
          <w:iCs/>
          <w:color w:val="000000"/>
          <w:szCs w:val="24"/>
        </w:rPr>
        <w:t>11</w:t>
      </w:r>
      <w:r w:rsidRPr="00EF340C">
        <w:rPr>
          <w:rFonts w:ascii="Times New Roman" w:hAnsi="Times New Roman"/>
          <w:color w:val="000000"/>
          <w:szCs w:val="24"/>
        </w:rPr>
        <w:t>(2), 102-106.</w:t>
      </w:r>
      <w:r>
        <w:rPr>
          <w:rFonts w:ascii="Times New Roman" w:hAnsi="Times New Roman"/>
          <w:color w:val="000000"/>
          <w:szCs w:val="24"/>
        </w:rPr>
        <w:t xml:space="preserve"> </w:t>
      </w:r>
      <w:r w:rsidRPr="00EF340C">
        <w:rPr>
          <w:rFonts w:ascii="Times New Roman" w:hAnsi="Times New Roman"/>
          <w:bCs/>
          <w:color w:val="000000"/>
          <w:szCs w:val="24"/>
        </w:rPr>
        <w:t>https://doi.org/10.1111/cdep.12220</w:t>
      </w:r>
    </w:p>
    <w:p w14:paraId="0F58EB75" w14:textId="40FC1758" w:rsidR="0093340D" w:rsidRDefault="0093340D" w:rsidP="003F45A4">
      <w:pPr>
        <w:autoSpaceDE w:val="0"/>
        <w:autoSpaceDN w:val="0"/>
        <w:adjustRightInd w:val="0"/>
        <w:spacing w:line="480" w:lineRule="auto"/>
        <w:ind w:left="720" w:hanging="720"/>
        <w:rPr>
          <w:rFonts w:ascii="Times New Roman" w:hAnsi="Times New Roman"/>
          <w:color w:val="000000"/>
          <w:szCs w:val="24"/>
        </w:rPr>
      </w:pPr>
      <w:r w:rsidRPr="0093340D">
        <w:rPr>
          <w:rFonts w:ascii="Times New Roman" w:hAnsi="Times New Roman"/>
          <w:color w:val="000000"/>
          <w:szCs w:val="24"/>
        </w:rPr>
        <w:t>Hayes, S. C. (2016). Acceptance and Commitment Therapy, Relational Frame Theory, and the Third Wave of Behavioral and Cognitive Therapies–Republished Article. </w:t>
      </w:r>
      <w:r w:rsidRPr="0093340D">
        <w:rPr>
          <w:rFonts w:ascii="Times New Roman" w:hAnsi="Times New Roman"/>
          <w:i/>
          <w:iCs/>
          <w:color w:val="000000"/>
          <w:szCs w:val="24"/>
        </w:rPr>
        <w:t>Behavior therapy</w:t>
      </w:r>
      <w:r w:rsidRPr="0093340D">
        <w:rPr>
          <w:rFonts w:ascii="Times New Roman" w:hAnsi="Times New Roman"/>
          <w:color w:val="000000"/>
          <w:szCs w:val="24"/>
        </w:rPr>
        <w:t>, </w:t>
      </w:r>
      <w:r w:rsidRPr="0093340D">
        <w:rPr>
          <w:rFonts w:ascii="Times New Roman" w:hAnsi="Times New Roman"/>
          <w:i/>
          <w:iCs/>
          <w:color w:val="000000"/>
          <w:szCs w:val="24"/>
        </w:rPr>
        <w:t>47</w:t>
      </w:r>
      <w:r w:rsidRPr="0093340D">
        <w:rPr>
          <w:rFonts w:ascii="Times New Roman" w:hAnsi="Times New Roman"/>
          <w:color w:val="000000"/>
          <w:szCs w:val="24"/>
        </w:rPr>
        <w:t>(6), 869-885.</w:t>
      </w:r>
      <w:r>
        <w:rPr>
          <w:rFonts w:ascii="Times New Roman" w:hAnsi="Times New Roman"/>
          <w:color w:val="000000"/>
          <w:szCs w:val="24"/>
        </w:rPr>
        <w:t xml:space="preserve"> </w:t>
      </w:r>
      <w:hyperlink r:id="rId11" w:history="1">
        <w:r w:rsidR="00706E89" w:rsidRPr="008B4037">
          <w:rPr>
            <w:rStyle w:val="Hyperlink"/>
            <w:rFonts w:ascii="Times New Roman" w:hAnsi="Times New Roman"/>
            <w:szCs w:val="24"/>
          </w:rPr>
          <w:t>https://doi.org/10.1016/j.beth.2016.11.006</w:t>
        </w:r>
      </w:hyperlink>
    </w:p>
    <w:p w14:paraId="062DBEFF" w14:textId="62D9069D" w:rsidR="00706E89" w:rsidRDefault="00706E89" w:rsidP="003F45A4">
      <w:pPr>
        <w:autoSpaceDE w:val="0"/>
        <w:autoSpaceDN w:val="0"/>
        <w:adjustRightInd w:val="0"/>
        <w:spacing w:line="480" w:lineRule="auto"/>
        <w:ind w:left="720" w:hanging="720"/>
        <w:rPr>
          <w:rFonts w:ascii="Times New Roman" w:hAnsi="Times New Roman"/>
          <w:color w:val="000000"/>
          <w:szCs w:val="24"/>
        </w:rPr>
      </w:pPr>
      <w:r w:rsidRPr="00706E89">
        <w:rPr>
          <w:rFonts w:ascii="Times New Roman" w:hAnsi="Times New Roman"/>
          <w:color w:val="000000"/>
          <w:szCs w:val="24"/>
        </w:rPr>
        <w:t>Hofmann, S. G., Asnaani, A., Vonk, I. J., Sawyer, A. T., &amp; Fang, A. (2012). The efficacy of cognitive behavioral therapy: A review of meta-analyses. </w:t>
      </w:r>
      <w:r w:rsidRPr="00706E89">
        <w:rPr>
          <w:rFonts w:ascii="Times New Roman" w:hAnsi="Times New Roman"/>
          <w:i/>
          <w:iCs/>
          <w:color w:val="000000"/>
          <w:szCs w:val="24"/>
        </w:rPr>
        <w:t>Cognitive therapy and research</w:t>
      </w:r>
      <w:r w:rsidRPr="00706E89">
        <w:rPr>
          <w:rFonts w:ascii="Times New Roman" w:hAnsi="Times New Roman"/>
          <w:color w:val="000000"/>
          <w:szCs w:val="24"/>
        </w:rPr>
        <w:t>, </w:t>
      </w:r>
      <w:r w:rsidRPr="00706E89">
        <w:rPr>
          <w:rFonts w:ascii="Times New Roman" w:hAnsi="Times New Roman"/>
          <w:i/>
          <w:iCs/>
          <w:color w:val="000000"/>
          <w:szCs w:val="24"/>
        </w:rPr>
        <w:t>36</w:t>
      </w:r>
      <w:r w:rsidRPr="00706E89">
        <w:rPr>
          <w:rFonts w:ascii="Times New Roman" w:hAnsi="Times New Roman"/>
          <w:color w:val="000000"/>
          <w:szCs w:val="24"/>
        </w:rPr>
        <w:t>(5), 427-440.</w:t>
      </w:r>
    </w:p>
    <w:p w14:paraId="17C4E85C" w14:textId="35D17C0C" w:rsidR="000E0A46" w:rsidRPr="000E0A46" w:rsidRDefault="000E0A46" w:rsidP="000E0A46">
      <w:pPr>
        <w:spacing w:line="480" w:lineRule="auto"/>
        <w:ind w:left="720" w:hanging="720"/>
        <w:rPr>
          <w:rFonts w:ascii="Times New Roman" w:hAnsi="Times New Roman"/>
        </w:rPr>
      </w:pPr>
      <w:r w:rsidRPr="00005143">
        <w:rPr>
          <w:rFonts w:ascii="Times New Roman" w:hAnsi="Times New Roman"/>
        </w:rPr>
        <w:t>Homan, K. J. (2014). A mediation model linking attachment to God, self-compassion, and mental health. </w:t>
      </w:r>
      <w:r w:rsidRPr="00005143">
        <w:rPr>
          <w:rFonts w:ascii="Times New Roman" w:hAnsi="Times New Roman"/>
          <w:i/>
          <w:iCs/>
        </w:rPr>
        <w:t>Mental Health, Religion &amp; Culture</w:t>
      </w:r>
      <w:r w:rsidRPr="00005143">
        <w:rPr>
          <w:rFonts w:ascii="Times New Roman" w:hAnsi="Times New Roman"/>
        </w:rPr>
        <w:t>, </w:t>
      </w:r>
      <w:r w:rsidRPr="00005143">
        <w:rPr>
          <w:rFonts w:ascii="Times New Roman" w:hAnsi="Times New Roman"/>
          <w:i/>
          <w:iCs/>
        </w:rPr>
        <w:t>17</w:t>
      </w:r>
      <w:r w:rsidRPr="00005143">
        <w:rPr>
          <w:rFonts w:ascii="Times New Roman" w:hAnsi="Times New Roman"/>
        </w:rPr>
        <w:t>(10), 977-989.</w:t>
      </w:r>
      <w:r>
        <w:rPr>
          <w:rFonts w:ascii="Times New Roman" w:hAnsi="Times New Roman"/>
        </w:rPr>
        <w:t xml:space="preserve"> </w:t>
      </w:r>
      <w:r w:rsidRPr="00005143">
        <w:rPr>
          <w:rFonts w:ascii="Times New Roman" w:hAnsi="Times New Roman"/>
        </w:rPr>
        <w:t>https://doi.org/10.1080/13674676.2014.984163</w:t>
      </w:r>
    </w:p>
    <w:p w14:paraId="4DEA899D" w14:textId="5034374F" w:rsidR="00364DD5" w:rsidRDefault="00364DD5" w:rsidP="003F45A4">
      <w:pPr>
        <w:autoSpaceDE w:val="0"/>
        <w:autoSpaceDN w:val="0"/>
        <w:adjustRightInd w:val="0"/>
        <w:spacing w:line="480" w:lineRule="auto"/>
        <w:ind w:left="720" w:hanging="720"/>
        <w:rPr>
          <w:rFonts w:ascii="Times New Roman" w:hAnsi="Times New Roman"/>
          <w:color w:val="000000"/>
          <w:szCs w:val="24"/>
        </w:rPr>
      </w:pPr>
      <w:r w:rsidRPr="00364DD5">
        <w:rPr>
          <w:rFonts w:ascii="Times New Roman" w:hAnsi="Times New Roman"/>
          <w:color w:val="000000"/>
          <w:szCs w:val="24"/>
        </w:rPr>
        <w:t>Li, Y., Gao, J., Meng, C</w:t>
      </w:r>
      <w:r>
        <w:rPr>
          <w:rFonts w:ascii="Times New Roman" w:hAnsi="Times New Roman"/>
          <w:color w:val="000000"/>
          <w:szCs w:val="24"/>
        </w:rPr>
        <w:t>., Li, Q., Su, L., Zhao, B., Fan, W.,</w:t>
      </w:r>
      <w:r w:rsidRPr="00364DD5">
        <w:rPr>
          <w:rFonts w:ascii="Times New Roman" w:hAnsi="Times New Roman"/>
          <w:color w:val="000000"/>
          <w:szCs w:val="24"/>
        </w:rPr>
        <w:t xml:space="preserve"> &amp; Han, J. (2016). A survey on truth discovery. </w:t>
      </w:r>
      <w:r w:rsidRPr="00364DD5">
        <w:rPr>
          <w:rFonts w:ascii="Times New Roman" w:hAnsi="Times New Roman"/>
          <w:i/>
          <w:iCs/>
          <w:color w:val="000000"/>
          <w:szCs w:val="24"/>
        </w:rPr>
        <w:t>ACM Sigkdd Explorations Newsletter</w:t>
      </w:r>
      <w:r w:rsidRPr="00364DD5">
        <w:rPr>
          <w:rFonts w:ascii="Times New Roman" w:hAnsi="Times New Roman"/>
          <w:color w:val="000000"/>
          <w:szCs w:val="24"/>
        </w:rPr>
        <w:t>, </w:t>
      </w:r>
      <w:r w:rsidRPr="00364DD5">
        <w:rPr>
          <w:rFonts w:ascii="Times New Roman" w:hAnsi="Times New Roman"/>
          <w:i/>
          <w:iCs/>
          <w:color w:val="000000"/>
          <w:szCs w:val="24"/>
        </w:rPr>
        <w:t>17</w:t>
      </w:r>
      <w:r w:rsidRPr="00364DD5">
        <w:rPr>
          <w:rFonts w:ascii="Times New Roman" w:hAnsi="Times New Roman"/>
          <w:color w:val="000000"/>
          <w:szCs w:val="24"/>
        </w:rPr>
        <w:t>(2), 1-16.</w:t>
      </w:r>
      <w:r>
        <w:rPr>
          <w:rFonts w:ascii="Times New Roman" w:hAnsi="Times New Roman"/>
          <w:color w:val="000000"/>
          <w:szCs w:val="24"/>
        </w:rPr>
        <w:t xml:space="preserve"> DOI: </w:t>
      </w:r>
      <w:r w:rsidRPr="00364DD5">
        <w:rPr>
          <w:rFonts w:ascii="Times New Roman" w:hAnsi="Times New Roman"/>
          <w:color w:val="000000"/>
          <w:szCs w:val="24"/>
        </w:rPr>
        <w:t>10.1145/2897350.2897352</w:t>
      </w:r>
    </w:p>
    <w:p w14:paraId="29EDD4AA" w14:textId="1194085B" w:rsidR="00D775BF" w:rsidRDefault="00D775BF" w:rsidP="00D775BF">
      <w:pPr>
        <w:spacing w:line="480" w:lineRule="auto"/>
        <w:ind w:left="720" w:hanging="720"/>
        <w:rPr>
          <w:rFonts w:ascii="Times New Roman" w:hAnsi="Times New Roman"/>
        </w:rPr>
      </w:pPr>
      <w:r w:rsidRPr="00702F24">
        <w:rPr>
          <w:rFonts w:ascii="Times New Roman" w:hAnsi="Times New Roman"/>
        </w:rPr>
        <w:t>Marshall, W. L. (1989). Intimacy, loneliness and sexual offenders. </w:t>
      </w:r>
      <w:r w:rsidRPr="00702F24">
        <w:rPr>
          <w:rFonts w:ascii="Times New Roman" w:hAnsi="Times New Roman"/>
          <w:i/>
          <w:iCs/>
        </w:rPr>
        <w:t>Behaviour research and therapy</w:t>
      </w:r>
      <w:r w:rsidRPr="00702F24">
        <w:rPr>
          <w:rFonts w:ascii="Times New Roman" w:hAnsi="Times New Roman"/>
        </w:rPr>
        <w:t>, </w:t>
      </w:r>
      <w:r w:rsidRPr="00702F24">
        <w:rPr>
          <w:rFonts w:ascii="Times New Roman" w:hAnsi="Times New Roman"/>
          <w:i/>
          <w:iCs/>
        </w:rPr>
        <w:t>27</w:t>
      </w:r>
      <w:r w:rsidRPr="00702F24">
        <w:rPr>
          <w:rFonts w:ascii="Times New Roman" w:hAnsi="Times New Roman"/>
        </w:rPr>
        <w:t>(5), 491-504.</w:t>
      </w:r>
    </w:p>
    <w:p w14:paraId="771150ED" w14:textId="5D8997B7" w:rsidR="001A2063" w:rsidRDefault="001A2063" w:rsidP="00D775BF">
      <w:pPr>
        <w:spacing w:line="480" w:lineRule="auto"/>
        <w:ind w:left="720" w:hanging="720"/>
        <w:rPr>
          <w:rFonts w:ascii="Times New Roman" w:hAnsi="Times New Roman"/>
        </w:rPr>
      </w:pPr>
      <w:r w:rsidRPr="001A2063">
        <w:rPr>
          <w:rFonts w:ascii="Times New Roman" w:hAnsi="Times New Roman"/>
        </w:rPr>
        <w:t>Martin, D. J., Garske, J. P., &amp; Davis, M. K. (2000). Relation of the therapeutic alliance with outcome and other variables: a meta-analytic review. </w:t>
      </w:r>
      <w:r w:rsidRPr="001A2063">
        <w:rPr>
          <w:rFonts w:ascii="Times New Roman" w:hAnsi="Times New Roman"/>
          <w:i/>
          <w:iCs/>
        </w:rPr>
        <w:t>Journal of consulting and clinical psychology</w:t>
      </w:r>
      <w:r w:rsidRPr="001A2063">
        <w:rPr>
          <w:rFonts w:ascii="Times New Roman" w:hAnsi="Times New Roman"/>
        </w:rPr>
        <w:t>, </w:t>
      </w:r>
      <w:r w:rsidRPr="001A2063">
        <w:rPr>
          <w:rFonts w:ascii="Times New Roman" w:hAnsi="Times New Roman"/>
          <w:i/>
          <w:iCs/>
        </w:rPr>
        <w:t>68</w:t>
      </w:r>
      <w:r w:rsidRPr="001A2063">
        <w:rPr>
          <w:rFonts w:ascii="Times New Roman" w:hAnsi="Times New Roman"/>
        </w:rPr>
        <w:t>(3), 438.</w:t>
      </w:r>
    </w:p>
    <w:p w14:paraId="7E3A9EDF" w14:textId="50B652E6" w:rsidR="00D775BF" w:rsidRPr="00D775BF" w:rsidRDefault="00D775BF" w:rsidP="00D775BF">
      <w:pPr>
        <w:spacing w:line="480" w:lineRule="auto"/>
        <w:ind w:left="720" w:hanging="720"/>
        <w:rPr>
          <w:rFonts w:ascii="Times New Roman" w:hAnsi="Times New Roman"/>
        </w:rPr>
      </w:pPr>
      <w:r w:rsidRPr="00702F24">
        <w:rPr>
          <w:rFonts w:ascii="Times New Roman" w:hAnsi="Times New Roman"/>
        </w:rPr>
        <w:t>Mesch, G. S. (2009). Social bonds and Internet pornographic exposure among adolescents. </w:t>
      </w:r>
      <w:r w:rsidRPr="00702F24">
        <w:rPr>
          <w:rFonts w:ascii="Times New Roman" w:hAnsi="Times New Roman"/>
          <w:i/>
          <w:iCs/>
        </w:rPr>
        <w:t>Journal of Adolescence</w:t>
      </w:r>
      <w:r w:rsidRPr="00702F24">
        <w:rPr>
          <w:rFonts w:ascii="Times New Roman" w:hAnsi="Times New Roman"/>
        </w:rPr>
        <w:t>, </w:t>
      </w:r>
      <w:r w:rsidRPr="00702F24">
        <w:rPr>
          <w:rFonts w:ascii="Times New Roman" w:hAnsi="Times New Roman"/>
          <w:i/>
          <w:iCs/>
        </w:rPr>
        <w:t>32</w:t>
      </w:r>
      <w:r w:rsidRPr="00702F24">
        <w:rPr>
          <w:rFonts w:ascii="Times New Roman" w:hAnsi="Times New Roman"/>
        </w:rPr>
        <w:t>(3), 601-618.</w:t>
      </w:r>
    </w:p>
    <w:p w14:paraId="3614C089" w14:textId="039AC98E" w:rsidR="00177C88" w:rsidRDefault="00177C88" w:rsidP="003F45A4">
      <w:pPr>
        <w:autoSpaceDE w:val="0"/>
        <w:autoSpaceDN w:val="0"/>
        <w:adjustRightInd w:val="0"/>
        <w:spacing w:line="480" w:lineRule="auto"/>
        <w:ind w:left="720" w:hanging="720"/>
        <w:rPr>
          <w:rFonts w:ascii="Times New Roman" w:hAnsi="Times New Roman"/>
          <w:color w:val="000000"/>
          <w:szCs w:val="24"/>
        </w:rPr>
      </w:pPr>
      <w:r w:rsidRPr="00177C88">
        <w:rPr>
          <w:rFonts w:ascii="Times New Roman" w:hAnsi="Times New Roman"/>
          <w:color w:val="000000"/>
          <w:szCs w:val="24"/>
        </w:rPr>
        <w:t>McMinn, M. R. (2012). </w:t>
      </w:r>
      <w:r w:rsidRPr="00177C88">
        <w:rPr>
          <w:rFonts w:ascii="Times New Roman" w:hAnsi="Times New Roman"/>
          <w:i/>
          <w:iCs/>
          <w:color w:val="000000"/>
          <w:szCs w:val="24"/>
        </w:rPr>
        <w:t>Psychology, theology, and spirituality in Christian counseling</w:t>
      </w:r>
      <w:r w:rsidRPr="00177C88">
        <w:rPr>
          <w:rFonts w:ascii="Times New Roman" w:hAnsi="Times New Roman"/>
          <w:color w:val="000000"/>
          <w:szCs w:val="24"/>
        </w:rPr>
        <w:t>. Tyndale House Publishers, Inc..</w:t>
      </w:r>
    </w:p>
    <w:p w14:paraId="64330BD3" w14:textId="2A878A07" w:rsidR="006D3845" w:rsidRDefault="006D3845" w:rsidP="003F45A4">
      <w:pPr>
        <w:autoSpaceDE w:val="0"/>
        <w:autoSpaceDN w:val="0"/>
        <w:adjustRightInd w:val="0"/>
        <w:spacing w:line="480" w:lineRule="auto"/>
        <w:ind w:left="720" w:hanging="720"/>
        <w:rPr>
          <w:rFonts w:ascii="Times New Roman" w:hAnsi="Times New Roman"/>
          <w:color w:val="000000"/>
          <w:szCs w:val="24"/>
        </w:rPr>
      </w:pPr>
      <w:r w:rsidRPr="006D3845">
        <w:rPr>
          <w:rFonts w:ascii="Times New Roman" w:hAnsi="Times New Roman"/>
          <w:color w:val="000000"/>
          <w:szCs w:val="24"/>
        </w:rPr>
        <w:t xml:space="preserve">McMinn, M. R., &amp; Campbell, C. D. (2007). </w:t>
      </w:r>
      <w:r w:rsidRPr="006D3845">
        <w:rPr>
          <w:rFonts w:ascii="Times New Roman" w:hAnsi="Times New Roman"/>
          <w:i/>
          <w:color w:val="000000"/>
          <w:szCs w:val="24"/>
        </w:rPr>
        <w:t>Integrative psychotherapy: Toward a comprehensive Christian approach</w:t>
      </w:r>
      <w:r w:rsidRPr="006D3845">
        <w:rPr>
          <w:rFonts w:ascii="Times New Roman" w:hAnsi="Times New Roman"/>
          <w:color w:val="000000"/>
          <w:szCs w:val="24"/>
        </w:rPr>
        <w:t>. Downers Grove, IL, US: Inter-Varsity Press.</w:t>
      </w:r>
    </w:p>
    <w:p w14:paraId="2CC6F487" w14:textId="7384DECA" w:rsidR="00E13FFF" w:rsidRPr="00E13FFF" w:rsidRDefault="00E13FFF" w:rsidP="00E13FFF">
      <w:pPr>
        <w:spacing w:line="480" w:lineRule="auto"/>
        <w:ind w:left="720" w:hanging="720"/>
        <w:rPr>
          <w:rFonts w:ascii="Times New Roman" w:hAnsi="Times New Roman"/>
        </w:rPr>
      </w:pPr>
      <w:r w:rsidRPr="00425009">
        <w:rPr>
          <w:rFonts w:ascii="Times New Roman" w:hAnsi="Times New Roman"/>
        </w:rPr>
        <w:t xml:space="preserve">Power, L., &amp; McKinney, C. (2013). Emerging adult perceptions of parental religiosity and parenting practices: Relationships with emerging adult religiosity and psychological adjustment. </w:t>
      </w:r>
      <w:r w:rsidRPr="00425009">
        <w:rPr>
          <w:rFonts w:ascii="Times New Roman" w:hAnsi="Times New Roman"/>
          <w:i/>
        </w:rPr>
        <w:t>Psychology of Religion and Spirituality, 5</w:t>
      </w:r>
      <w:r w:rsidRPr="00425009">
        <w:rPr>
          <w:rFonts w:ascii="Times New Roman" w:hAnsi="Times New Roman"/>
        </w:rPr>
        <w:t>, 99–109. http://doi.org/10.1037/a0030046</w:t>
      </w:r>
    </w:p>
    <w:p w14:paraId="62DF8C6D" w14:textId="77777777" w:rsidR="00364DD5" w:rsidRPr="00364DD5" w:rsidRDefault="00364DD5" w:rsidP="00364DD5">
      <w:pPr>
        <w:autoSpaceDE w:val="0"/>
        <w:autoSpaceDN w:val="0"/>
        <w:adjustRightInd w:val="0"/>
        <w:spacing w:line="480" w:lineRule="auto"/>
        <w:ind w:left="720" w:hanging="720"/>
        <w:rPr>
          <w:rFonts w:ascii="Times New Roman" w:hAnsi="Times New Roman"/>
          <w:color w:val="000000"/>
          <w:szCs w:val="24"/>
        </w:rPr>
      </w:pPr>
      <w:r w:rsidRPr="00364DD5">
        <w:rPr>
          <w:rFonts w:ascii="Times New Roman" w:hAnsi="Times New Roman"/>
          <w:color w:val="000000"/>
          <w:szCs w:val="24"/>
        </w:rPr>
        <w:t xml:space="preserve">Richards, P. S. &amp; Bergin, A. E. (Eds) (2014). Handbook of psychotherapy and </w:t>
      </w:r>
    </w:p>
    <w:p w14:paraId="1867C419" w14:textId="48FD8C95" w:rsidR="00364DD5" w:rsidRDefault="00364DD5" w:rsidP="00364DD5">
      <w:pPr>
        <w:autoSpaceDE w:val="0"/>
        <w:autoSpaceDN w:val="0"/>
        <w:adjustRightInd w:val="0"/>
        <w:spacing w:line="480" w:lineRule="auto"/>
        <w:ind w:left="720" w:hanging="720"/>
        <w:rPr>
          <w:rFonts w:ascii="Times New Roman" w:hAnsi="Times New Roman"/>
          <w:color w:val="000000"/>
          <w:szCs w:val="24"/>
        </w:rPr>
      </w:pPr>
      <w:r w:rsidRPr="00364DD5">
        <w:rPr>
          <w:rFonts w:ascii="Times New Roman" w:hAnsi="Times New Roman"/>
          <w:color w:val="000000"/>
          <w:szCs w:val="24"/>
        </w:rPr>
        <w:tab/>
        <w:t xml:space="preserve">religious diversity. Washington, D.C., American Psychological Association. </w:t>
      </w:r>
    </w:p>
    <w:p w14:paraId="42070877" w14:textId="5E2EEA83" w:rsidR="0002523F" w:rsidRDefault="0002523F" w:rsidP="00364DD5">
      <w:pPr>
        <w:autoSpaceDE w:val="0"/>
        <w:autoSpaceDN w:val="0"/>
        <w:adjustRightInd w:val="0"/>
        <w:spacing w:line="480" w:lineRule="auto"/>
        <w:ind w:left="720" w:hanging="720"/>
        <w:rPr>
          <w:rFonts w:ascii="Times New Roman" w:hAnsi="Times New Roman"/>
          <w:color w:val="000000"/>
          <w:szCs w:val="24"/>
        </w:rPr>
      </w:pPr>
      <w:r w:rsidRPr="0002523F">
        <w:rPr>
          <w:rFonts w:ascii="Times New Roman" w:hAnsi="Times New Roman"/>
          <w:color w:val="000000"/>
          <w:szCs w:val="24"/>
        </w:rPr>
        <w:t>Thibaut, J. W. (2017). </w:t>
      </w:r>
      <w:r w:rsidRPr="0002523F">
        <w:rPr>
          <w:rFonts w:ascii="Times New Roman" w:hAnsi="Times New Roman"/>
          <w:i/>
          <w:iCs/>
          <w:color w:val="000000"/>
          <w:szCs w:val="24"/>
        </w:rPr>
        <w:t>The social psychology of groups</w:t>
      </w:r>
      <w:r w:rsidRPr="0002523F">
        <w:rPr>
          <w:rFonts w:ascii="Times New Roman" w:hAnsi="Times New Roman"/>
          <w:color w:val="000000"/>
          <w:szCs w:val="24"/>
        </w:rPr>
        <w:t>. Routledge.</w:t>
      </w:r>
    </w:p>
    <w:p w14:paraId="11182A1A" w14:textId="03DC2D01" w:rsidR="00D00920" w:rsidRPr="003B3FEA" w:rsidRDefault="00D00920" w:rsidP="00364DD5">
      <w:pPr>
        <w:autoSpaceDE w:val="0"/>
        <w:autoSpaceDN w:val="0"/>
        <w:adjustRightInd w:val="0"/>
        <w:spacing w:line="480" w:lineRule="auto"/>
        <w:ind w:left="720" w:hanging="720"/>
        <w:rPr>
          <w:rStyle w:val="Hyperlink"/>
          <w:rFonts w:ascii="Times New Roman" w:hAnsi="Times New Roman"/>
          <w:color w:val="000000"/>
          <w:szCs w:val="24"/>
          <w:u w:val="none"/>
        </w:rPr>
      </w:pPr>
      <w:r w:rsidRPr="00D00920">
        <w:rPr>
          <w:rFonts w:ascii="Times New Roman" w:hAnsi="Times New Roman"/>
          <w:color w:val="000000"/>
          <w:szCs w:val="24"/>
        </w:rPr>
        <w:t>Waldman-Levi, A., Finzi-Dottan, R., &amp; Weintraub, N. (2015). Attachment security and parental perception of competency among abused women in the shadow of PTSD and childhood exposure to domestic violence. </w:t>
      </w:r>
      <w:r w:rsidRPr="00D00920">
        <w:rPr>
          <w:rFonts w:ascii="Times New Roman" w:hAnsi="Times New Roman"/>
          <w:i/>
          <w:iCs/>
          <w:color w:val="000000"/>
          <w:szCs w:val="24"/>
        </w:rPr>
        <w:t>Journal of Child and Family Studies</w:t>
      </w:r>
      <w:r w:rsidRPr="00D00920">
        <w:rPr>
          <w:rFonts w:ascii="Times New Roman" w:hAnsi="Times New Roman"/>
          <w:color w:val="000000"/>
          <w:szCs w:val="24"/>
        </w:rPr>
        <w:t>, </w:t>
      </w:r>
      <w:r w:rsidRPr="00D00920">
        <w:rPr>
          <w:rFonts w:ascii="Times New Roman" w:hAnsi="Times New Roman"/>
          <w:i/>
          <w:iCs/>
          <w:color w:val="000000"/>
          <w:szCs w:val="24"/>
        </w:rPr>
        <w:t>24</w:t>
      </w:r>
      <w:r w:rsidRPr="00D00920">
        <w:rPr>
          <w:rFonts w:ascii="Times New Roman" w:hAnsi="Times New Roman"/>
          <w:color w:val="000000"/>
          <w:szCs w:val="24"/>
        </w:rPr>
        <w:t>(1), 57-65.</w:t>
      </w:r>
      <w:r>
        <w:rPr>
          <w:rFonts w:ascii="Times New Roman" w:hAnsi="Times New Roman"/>
          <w:color w:val="000000"/>
          <w:szCs w:val="24"/>
        </w:rPr>
        <w:t xml:space="preserve"> </w:t>
      </w:r>
      <w:r w:rsidRPr="00D00920">
        <w:rPr>
          <w:rFonts w:ascii="Times New Roman" w:hAnsi="Times New Roman"/>
          <w:color w:val="000000"/>
          <w:szCs w:val="24"/>
        </w:rPr>
        <w:t>https://doi.org/10.1007/s10826-013-9813-3</w:t>
      </w:r>
    </w:p>
    <w:p w14:paraId="684DE482" w14:textId="5E299367" w:rsidR="00F207E3" w:rsidRDefault="00F207E3" w:rsidP="00F207E3">
      <w:pPr>
        <w:autoSpaceDE w:val="0"/>
        <w:autoSpaceDN w:val="0"/>
        <w:adjustRightInd w:val="0"/>
        <w:spacing w:line="480" w:lineRule="auto"/>
        <w:ind w:left="720" w:hanging="720"/>
        <w:rPr>
          <w:rFonts w:ascii="Times New Roman" w:hAnsi="Times New Roman"/>
          <w:color w:val="000000"/>
          <w:szCs w:val="24"/>
        </w:rPr>
      </w:pPr>
      <w:r w:rsidRPr="00F207E3">
        <w:rPr>
          <w:rFonts w:ascii="Times New Roman" w:hAnsi="Times New Roman"/>
          <w:color w:val="000000"/>
          <w:szCs w:val="24"/>
        </w:rPr>
        <w:t xml:space="preserve">Worthington, E. L., Johnson, E.L., Hook, J. N. &amp; Aten, J. (Eds.) (2013) </w:t>
      </w:r>
      <w:r w:rsidRPr="00F207E3">
        <w:rPr>
          <w:rFonts w:ascii="Times New Roman" w:hAnsi="Times New Roman"/>
          <w:i/>
          <w:color w:val="000000"/>
          <w:szCs w:val="24"/>
        </w:rPr>
        <w:t>Evidence–Based Practices for Christian Counseling and Psychotherapy.</w:t>
      </w:r>
      <w:r w:rsidRPr="00F207E3">
        <w:rPr>
          <w:rFonts w:ascii="Times New Roman" w:hAnsi="Times New Roman"/>
          <w:color w:val="000000"/>
          <w:szCs w:val="24"/>
        </w:rPr>
        <w:t xml:space="preserve"> Downer Grove, Ill: InterVarsity Press.</w:t>
      </w:r>
    </w:p>
    <w:sectPr w:rsidR="00F207E3" w:rsidSect="00B0206D">
      <w:headerReference w:type="default" r:id="rId12"/>
      <w:headerReference w:type="first" r:id="rId13"/>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inson, Victor Dean (Ctr for Counseling &amp; Family Studies)" w:date="2018-04-27T12:29:00Z" w:initials="HVD(fC&amp;FS">
    <w:p w14:paraId="2C993955" w14:textId="1B4CD5FF" w:rsidR="00057E92" w:rsidRDefault="00057E92">
      <w:pPr>
        <w:pStyle w:val="CommentText"/>
      </w:pPr>
      <w:r>
        <w:rPr>
          <w:rStyle w:val="CommentReference"/>
        </w:rPr>
        <w:annotationRef/>
      </w:r>
      <w:r>
        <w:t xml:space="preserve">I think you mean Mental Health professional are going in their understanding of the importance Spiritualty play in clinical mental health. </w:t>
      </w:r>
      <w:r>
        <w:sym w:font="Wingdings" w:char="F04A"/>
      </w:r>
      <w:r>
        <w:t xml:space="preserve"> </w:t>
      </w:r>
    </w:p>
  </w:comment>
  <w:comment w:id="2" w:author="Hinson, Victor Dean (Ctr for Counseling &amp; Family Studies)" w:date="2018-04-27T12:31:00Z" w:initials="HVD(fC&amp;FS">
    <w:p w14:paraId="4EF98AA4" w14:textId="77777777" w:rsidR="00057E92" w:rsidRDefault="00057E92">
      <w:pPr>
        <w:pStyle w:val="CommentText"/>
      </w:pPr>
      <w:r>
        <w:rPr>
          <w:rStyle w:val="CommentReference"/>
        </w:rPr>
        <w:annotationRef/>
      </w:r>
      <w:r>
        <w:t xml:space="preserve">May have gotten messed up when submitted, but the formatting is off. </w:t>
      </w:r>
    </w:p>
    <w:p w14:paraId="3405BACF" w14:textId="21DDA46C" w:rsidR="00057E92" w:rsidRDefault="00057E92">
      <w:pPr>
        <w:pStyle w:val="CommentText"/>
      </w:pPr>
    </w:p>
  </w:comment>
  <w:comment w:id="3" w:author="Hinson, Victor Dean (Ctr for Counseling &amp; Family Studies)" w:date="2018-04-27T12:40:00Z" w:initials="HVD(fC&amp;FS">
    <w:p w14:paraId="101E4AF0" w14:textId="3441447F" w:rsidR="002914CF" w:rsidRDefault="002914CF">
      <w:pPr>
        <w:pStyle w:val="CommentText"/>
      </w:pPr>
      <w:r>
        <w:rPr>
          <w:rStyle w:val="CommentReference"/>
        </w:rPr>
        <w:annotationRef/>
      </w:r>
      <w:r>
        <w:t xml:space="preserve">Good job on this section. </w:t>
      </w:r>
    </w:p>
  </w:comment>
  <w:comment w:id="4" w:author="Hinson, Victor Dean (Ctr for Counseling &amp; Family Studies)" w:date="2018-04-27T12:45:00Z" w:initials="HVD(fC&amp;FS">
    <w:p w14:paraId="02412EBB" w14:textId="70F4FB23" w:rsidR="002914CF" w:rsidRDefault="002914CF">
      <w:pPr>
        <w:pStyle w:val="CommentText"/>
      </w:pPr>
      <w:r>
        <w:rPr>
          <w:rStyle w:val="CommentReference"/>
        </w:rPr>
        <w:annotationRef/>
      </w:r>
      <w:r>
        <w:t xml:space="preserve">Do not right justify in APA. Sometimes we cut and paste things in and this happens. </w:t>
      </w:r>
    </w:p>
  </w:comment>
  <w:comment w:id="5" w:author="Hinson, Victor Dean (Ctr for Counseling &amp; Family Studies)" w:date="2018-04-27T12:47:00Z" w:initials="HVD(fC&amp;FS">
    <w:p w14:paraId="4FC3B777" w14:textId="77777777" w:rsidR="002914CF" w:rsidRDefault="002914CF">
      <w:pPr>
        <w:pStyle w:val="CommentText"/>
      </w:pPr>
      <w:r>
        <w:rPr>
          <w:rStyle w:val="CommentReference"/>
        </w:rPr>
        <w:annotationRef/>
      </w:r>
      <w:r>
        <w:t xml:space="preserve">You are doing a nice job with the areas thus far. </w:t>
      </w:r>
    </w:p>
    <w:p w14:paraId="1C49E906" w14:textId="6E4B09CC" w:rsidR="002914CF" w:rsidRDefault="002914CF">
      <w:pPr>
        <w:pStyle w:val="CommentText"/>
      </w:pPr>
    </w:p>
  </w:comment>
  <w:comment w:id="6" w:author="Hinson, Victor Dean (Ctr for Counseling &amp; Family Studies)" w:date="2018-04-27T12:51:00Z" w:initials="HVD(fC&amp;FS">
    <w:p w14:paraId="691544A5" w14:textId="77777777" w:rsidR="00276B19" w:rsidRDefault="00276B19" w:rsidP="00276B19">
      <w:pPr>
        <w:pStyle w:val="CommentText"/>
        <w:rPr>
          <w:rFonts w:ascii="Times New Roman" w:hAnsi="Times New Roman"/>
          <w:sz w:val="24"/>
          <w:szCs w:val="24"/>
        </w:rPr>
      </w:pPr>
      <w:r>
        <w:rPr>
          <w:rStyle w:val="CommentReference"/>
        </w:rPr>
        <w:annotationRef/>
      </w:r>
      <w:r w:rsidRPr="006E2730">
        <w:rPr>
          <w:rFonts w:ascii="Times New Roman" w:hAnsi="Times New Roman"/>
          <w:sz w:val="24"/>
          <w:szCs w:val="24"/>
        </w:rPr>
        <w:t xml:space="preserve">You have done a nice job with this paper. </w:t>
      </w:r>
      <w:r>
        <w:rPr>
          <w:rFonts w:ascii="Times New Roman" w:hAnsi="Times New Roman"/>
          <w:sz w:val="24"/>
          <w:szCs w:val="24"/>
        </w:rPr>
        <w:t xml:space="preserve">It has been my desire that this research serve you well as you continue to learn, </w:t>
      </w:r>
      <w:r w:rsidRPr="00591135">
        <w:rPr>
          <w:rFonts w:ascii="Times New Roman" w:hAnsi="Times New Roman"/>
          <w:sz w:val="24"/>
          <w:szCs w:val="24"/>
        </w:rPr>
        <w:t xml:space="preserve">grow and implement these truths into your future work, career and understanding of who we are.  </w:t>
      </w:r>
    </w:p>
    <w:p w14:paraId="6FF7666C" w14:textId="77777777" w:rsidR="00276B19" w:rsidRDefault="00276B19" w:rsidP="00276B19">
      <w:pPr>
        <w:pStyle w:val="CommentText"/>
        <w:rPr>
          <w:rFonts w:ascii="Times New Roman" w:hAnsi="Times New Roman"/>
          <w:sz w:val="24"/>
          <w:szCs w:val="24"/>
        </w:rPr>
      </w:pPr>
      <w:r>
        <w:rPr>
          <w:rFonts w:ascii="Times New Roman" w:hAnsi="Times New Roman"/>
          <w:sz w:val="24"/>
          <w:szCs w:val="24"/>
        </w:rPr>
        <w:t>I strongly recommend that you keep this paper as “part of” your preparation for the QE, once you get to that point in your degree program. You have done a good job each of these areas for this particular paper. As I remind all students, know your own model and elements that are common in other models as well. It is essential that all PhD students know a wide range of ideas, elements, theories and aspects that make up other models as well</w:t>
      </w:r>
      <w:r w:rsidRPr="006E2730">
        <w:rPr>
          <w:rFonts w:ascii="Times New Roman" w:hAnsi="Times New Roman"/>
          <w:sz w:val="24"/>
          <w:szCs w:val="24"/>
        </w:rPr>
        <w:t xml:space="preserve"> </w:t>
      </w:r>
    </w:p>
    <w:p w14:paraId="13EDF01A" w14:textId="7D616DC5" w:rsidR="00276B19" w:rsidRPr="00276B19" w:rsidRDefault="00095A53">
      <w:pPr>
        <w:pStyle w:val="CommentText"/>
        <w:rPr>
          <w:rFonts w:ascii="Times New Roman" w:hAnsi="Times New Roman"/>
          <w:sz w:val="24"/>
          <w:szCs w:val="24"/>
        </w:rPr>
      </w:pPr>
      <w:r>
        <w:rPr>
          <w:rFonts w:ascii="Times New Roman" w:hAnsi="Times New Roman"/>
          <w:sz w:val="24"/>
          <w:szCs w:val="24"/>
        </w:rPr>
        <w:t>Grade: 245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93955" w15:done="0"/>
  <w15:commentEx w15:paraId="3405BACF" w15:done="0"/>
  <w15:commentEx w15:paraId="101E4AF0" w15:done="0"/>
  <w15:commentEx w15:paraId="02412EBB" w15:done="0"/>
  <w15:commentEx w15:paraId="1C49E906" w15:done="0"/>
  <w15:commentEx w15:paraId="13EDF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93955" w16cid:durableId="1E9F33FF"/>
  <w16cid:commentId w16cid:paraId="3405BACF" w16cid:durableId="1E9F3400"/>
  <w16cid:commentId w16cid:paraId="101E4AF0" w16cid:durableId="1E9F3401"/>
  <w16cid:commentId w16cid:paraId="02412EBB" w16cid:durableId="1E9F3402"/>
  <w16cid:commentId w16cid:paraId="1C49E906" w16cid:durableId="1E9F3403"/>
  <w16cid:commentId w16cid:paraId="13EDF01A" w16cid:durableId="1E9F3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E2B1" w14:textId="77777777" w:rsidR="00676ED7" w:rsidRDefault="00676ED7">
      <w:r>
        <w:separator/>
      </w:r>
    </w:p>
  </w:endnote>
  <w:endnote w:type="continuationSeparator" w:id="0">
    <w:p w14:paraId="442D9625" w14:textId="77777777" w:rsidR="00676ED7" w:rsidRDefault="0067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211D" w14:textId="77777777" w:rsidR="00676ED7" w:rsidRDefault="00676ED7">
      <w:r>
        <w:separator/>
      </w:r>
    </w:p>
  </w:footnote>
  <w:footnote w:type="continuationSeparator" w:id="0">
    <w:p w14:paraId="03334879" w14:textId="77777777" w:rsidR="00676ED7" w:rsidRDefault="0067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69DB" w14:textId="621E8062" w:rsidR="0046695C" w:rsidRPr="007E02A4" w:rsidRDefault="000A052C" w:rsidP="004053A0">
    <w:pPr>
      <w:pStyle w:val="Header"/>
      <w:rPr>
        <w:rFonts w:ascii="Times New Roman" w:hAnsi="Times New Roman"/>
      </w:rPr>
    </w:pPr>
    <w:r>
      <w:rPr>
        <w:rFonts w:ascii="Times New Roman" w:hAnsi="Times New Roman"/>
      </w:rPr>
      <w:t xml:space="preserve">FAITH INTEGRATION     </w:t>
    </w:r>
    <w:r w:rsidR="0046695C">
      <w:rPr>
        <w:rFonts w:ascii="Times New Roman" w:hAnsi="Times New Roman"/>
      </w:rPr>
      <w:t xml:space="preserve">                       </w:t>
    </w:r>
    <w:r w:rsidR="0046695C" w:rsidRPr="008F3659">
      <w:rPr>
        <w:rFonts w:ascii="Times New Roman" w:hAnsi="Times New Roman"/>
      </w:rPr>
      <w:t xml:space="preserve">                                                                                   </w:t>
    </w:r>
    <w:r w:rsidR="0046695C" w:rsidRPr="008F3659">
      <w:rPr>
        <w:rStyle w:val="PageNumber"/>
        <w:rFonts w:ascii="Times New Roman" w:hAnsi="Times New Roman"/>
      </w:rPr>
      <w:fldChar w:fldCharType="begin"/>
    </w:r>
    <w:r w:rsidR="0046695C" w:rsidRPr="008F3659">
      <w:rPr>
        <w:rStyle w:val="PageNumber"/>
        <w:rFonts w:ascii="Times New Roman" w:hAnsi="Times New Roman"/>
      </w:rPr>
      <w:instrText xml:space="preserve"> PAGE </w:instrText>
    </w:r>
    <w:r w:rsidR="0046695C" w:rsidRPr="008F3659">
      <w:rPr>
        <w:rStyle w:val="PageNumber"/>
        <w:rFonts w:ascii="Times New Roman" w:hAnsi="Times New Roman"/>
      </w:rPr>
      <w:fldChar w:fldCharType="separate"/>
    </w:r>
    <w:r w:rsidR="00095A53">
      <w:rPr>
        <w:rStyle w:val="PageNumber"/>
        <w:rFonts w:ascii="Times New Roman" w:hAnsi="Times New Roman"/>
        <w:noProof/>
      </w:rPr>
      <w:t>15</w:t>
    </w:r>
    <w:r w:rsidR="0046695C" w:rsidRPr="008F3659">
      <w:rPr>
        <w:rStyle w:val="PageNumber"/>
        <w:rFonts w:ascii="Times New Roman" w:hAnsi="Times New Roman"/>
      </w:rPr>
      <w:fldChar w:fldCharType="end"/>
    </w:r>
  </w:p>
  <w:p w14:paraId="1B82DAE4" w14:textId="77777777" w:rsidR="0046695C" w:rsidRDefault="004669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63A7" w14:textId="450020E6" w:rsidR="0046695C" w:rsidRPr="00B0206D" w:rsidRDefault="0046695C" w:rsidP="00B0206D">
    <w:pPr>
      <w:spacing w:line="480" w:lineRule="auto"/>
      <w:rPr>
        <w:rFonts w:ascii="Times New Roman" w:hAnsi="Times New Roman"/>
      </w:rPr>
    </w:pPr>
    <w:r w:rsidRPr="00977DE4">
      <w:rPr>
        <w:rFonts w:ascii="Times New Roman" w:hAnsi="Times New Roman"/>
      </w:rPr>
      <w:t xml:space="preserve">Running head: </w:t>
    </w:r>
    <w:r w:rsidR="000A052C">
      <w:rPr>
        <w:rFonts w:ascii="Times New Roman" w:hAnsi="Times New Roman"/>
      </w:rPr>
      <w:t xml:space="preserve">FAITH INTEGRATION   </w:t>
    </w:r>
    <w:r w:rsidR="0076748D">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75pt;height:207.75pt" o:bullet="t">
        <v:imagedata r:id="rId1" o:title="art460F"/>
      </v:shape>
    </w:pict>
  </w:numPicBullet>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9AB"/>
    <w:multiLevelType w:val="hybridMultilevel"/>
    <w:tmpl w:val="E902AAE6"/>
    <w:lvl w:ilvl="0" w:tplc="AF366010">
      <w:start w:val="1"/>
      <w:numFmt w:val="bullet"/>
      <w:lvlText w:val=""/>
      <w:lvlPicBulletId w:val="0"/>
      <w:lvlJc w:val="left"/>
      <w:pPr>
        <w:tabs>
          <w:tab w:val="num" w:pos="720"/>
        </w:tabs>
        <w:ind w:left="720" w:hanging="360"/>
      </w:pPr>
      <w:rPr>
        <w:rFonts w:ascii="Symbol" w:hAnsi="Symbol" w:hint="default"/>
      </w:rPr>
    </w:lvl>
    <w:lvl w:ilvl="1" w:tplc="B776BA14" w:tentative="1">
      <w:start w:val="1"/>
      <w:numFmt w:val="bullet"/>
      <w:lvlText w:val=""/>
      <w:lvlPicBulletId w:val="0"/>
      <w:lvlJc w:val="left"/>
      <w:pPr>
        <w:tabs>
          <w:tab w:val="num" w:pos="1440"/>
        </w:tabs>
        <w:ind w:left="1440" w:hanging="360"/>
      </w:pPr>
      <w:rPr>
        <w:rFonts w:ascii="Symbol" w:hAnsi="Symbol" w:hint="default"/>
      </w:rPr>
    </w:lvl>
    <w:lvl w:ilvl="2" w:tplc="04B2A1CE" w:tentative="1">
      <w:start w:val="1"/>
      <w:numFmt w:val="bullet"/>
      <w:lvlText w:val=""/>
      <w:lvlPicBulletId w:val="0"/>
      <w:lvlJc w:val="left"/>
      <w:pPr>
        <w:tabs>
          <w:tab w:val="num" w:pos="2160"/>
        </w:tabs>
        <w:ind w:left="2160" w:hanging="360"/>
      </w:pPr>
      <w:rPr>
        <w:rFonts w:ascii="Symbol" w:hAnsi="Symbol" w:hint="default"/>
      </w:rPr>
    </w:lvl>
    <w:lvl w:ilvl="3" w:tplc="FA621402" w:tentative="1">
      <w:start w:val="1"/>
      <w:numFmt w:val="bullet"/>
      <w:lvlText w:val=""/>
      <w:lvlPicBulletId w:val="0"/>
      <w:lvlJc w:val="left"/>
      <w:pPr>
        <w:tabs>
          <w:tab w:val="num" w:pos="2880"/>
        </w:tabs>
        <w:ind w:left="2880" w:hanging="360"/>
      </w:pPr>
      <w:rPr>
        <w:rFonts w:ascii="Symbol" w:hAnsi="Symbol" w:hint="default"/>
      </w:rPr>
    </w:lvl>
    <w:lvl w:ilvl="4" w:tplc="16FC2B74" w:tentative="1">
      <w:start w:val="1"/>
      <w:numFmt w:val="bullet"/>
      <w:lvlText w:val=""/>
      <w:lvlPicBulletId w:val="0"/>
      <w:lvlJc w:val="left"/>
      <w:pPr>
        <w:tabs>
          <w:tab w:val="num" w:pos="3600"/>
        </w:tabs>
        <w:ind w:left="3600" w:hanging="360"/>
      </w:pPr>
      <w:rPr>
        <w:rFonts w:ascii="Symbol" w:hAnsi="Symbol" w:hint="default"/>
      </w:rPr>
    </w:lvl>
    <w:lvl w:ilvl="5" w:tplc="6FAA476A" w:tentative="1">
      <w:start w:val="1"/>
      <w:numFmt w:val="bullet"/>
      <w:lvlText w:val=""/>
      <w:lvlPicBulletId w:val="0"/>
      <w:lvlJc w:val="left"/>
      <w:pPr>
        <w:tabs>
          <w:tab w:val="num" w:pos="4320"/>
        </w:tabs>
        <w:ind w:left="4320" w:hanging="360"/>
      </w:pPr>
      <w:rPr>
        <w:rFonts w:ascii="Symbol" w:hAnsi="Symbol" w:hint="default"/>
      </w:rPr>
    </w:lvl>
    <w:lvl w:ilvl="6" w:tplc="17F8CA9E" w:tentative="1">
      <w:start w:val="1"/>
      <w:numFmt w:val="bullet"/>
      <w:lvlText w:val=""/>
      <w:lvlPicBulletId w:val="0"/>
      <w:lvlJc w:val="left"/>
      <w:pPr>
        <w:tabs>
          <w:tab w:val="num" w:pos="5040"/>
        </w:tabs>
        <w:ind w:left="5040" w:hanging="360"/>
      </w:pPr>
      <w:rPr>
        <w:rFonts w:ascii="Symbol" w:hAnsi="Symbol" w:hint="default"/>
      </w:rPr>
    </w:lvl>
    <w:lvl w:ilvl="7" w:tplc="9D5C3A20" w:tentative="1">
      <w:start w:val="1"/>
      <w:numFmt w:val="bullet"/>
      <w:lvlText w:val=""/>
      <w:lvlPicBulletId w:val="0"/>
      <w:lvlJc w:val="left"/>
      <w:pPr>
        <w:tabs>
          <w:tab w:val="num" w:pos="5760"/>
        </w:tabs>
        <w:ind w:left="5760" w:hanging="360"/>
      </w:pPr>
      <w:rPr>
        <w:rFonts w:ascii="Symbol" w:hAnsi="Symbol" w:hint="default"/>
      </w:rPr>
    </w:lvl>
    <w:lvl w:ilvl="8" w:tplc="70109DB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nson, Victor Dean (Ctr for Counseling &amp; Family Studies)">
    <w15:presenceInfo w15:providerId="AD" w15:userId="S-1-5-21-2108236516-2095977292-1695163583-10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D1"/>
    <w:rsid w:val="00003053"/>
    <w:rsid w:val="000039F4"/>
    <w:rsid w:val="000048AE"/>
    <w:rsid w:val="00011DE9"/>
    <w:rsid w:val="0001436A"/>
    <w:rsid w:val="00014FED"/>
    <w:rsid w:val="00020543"/>
    <w:rsid w:val="00020D52"/>
    <w:rsid w:val="0002523F"/>
    <w:rsid w:val="0002771E"/>
    <w:rsid w:val="00027DA3"/>
    <w:rsid w:val="00030DD9"/>
    <w:rsid w:val="00035BC6"/>
    <w:rsid w:val="0004171B"/>
    <w:rsid w:val="00050C86"/>
    <w:rsid w:val="00057E92"/>
    <w:rsid w:val="00066857"/>
    <w:rsid w:val="00067A76"/>
    <w:rsid w:val="00077155"/>
    <w:rsid w:val="0007719D"/>
    <w:rsid w:val="00085F77"/>
    <w:rsid w:val="00086BA0"/>
    <w:rsid w:val="00091B27"/>
    <w:rsid w:val="000924FF"/>
    <w:rsid w:val="00093E1D"/>
    <w:rsid w:val="00093E41"/>
    <w:rsid w:val="00095A53"/>
    <w:rsid w:val="00097857"/>
    <w:rsid w:val="000A052C"/>
    <w:rsid w:val="000A06B9"/>
    <w:rsid w:val="000B129D"/>
    <w:rsid w:val="000B205B"/>
    <w:rsid w:val="000B31DC"/>
    <w:rsid w:val="000B411D"/>
    <w:rsid w:val="000B5CD7"/>
    <w:rsid w:val="000B7A88"/>
    <w:rsid w:val="000C744B"/>
    <w:rsid w:val="000D18BD"/>
    <w:rsid w:val="000D1D6C"/>
    <w:rsid w:val="000D54E9"/>
    <w:rsid w:val="000D5CC8"/>
    <w:rsid w:val="000D6B57"/>
    <w:rsid w:val="000E0A46"/>
    <w:rsid w:val="000E0D49"/>
    <w:rsid w:val="000F44E9"/>
    <w:rsid w:val="000F4F81"/>
    <w:rsid w:val="000F5856"/>
    <w:rsid w:val="000F714F"/>
    <w:rsid w:val="0010301B"/>
    <w:rsid w:val="00103DFB"/>
    <w:rsid w:val="00103E02"/>
    <w:rsid w:val="001048C1"/>
    <w:rsid w:val="00105420"/>
    <w:rsid w:val="001100FF"/>
    <w:rsid w:val="001134C9"/>
    <w:rsid w:val="00115D20"/>
    <w:rsid w:val="00117A3D"/>
    <w:rsid w:val="00120EE7"/>
    <w:rsid w:val="00121ECF"/>
    <w:rsid w:val="00122C89"/>
    <w:rsid w:val="00125655"/>
    <w:rsid w:val="00127CA1"/>
    <w:rsid w:val="00132A16"/>
    <w:rsid w:val="00133C9F"/>
    <w:rsid w:val="0013446D"/>
    <w:rsid w:val="00142FA8"/>
    <w:rsid w:val="00145F55"/>
    <w:rsid w:val="00147D51"/>
    <w:rsid w:val="00153FD4"/>
    <w:rsid w:val="00155CA8"/>
    <w:rsid w:val="00160B9C"/>
    <w:rsid w:val="00167C09"/>
    <w:rsid w:val="00170EE8"/>
    <w:rsid w:val="00172F8E"/>
    <w:rsid w:val="001736C8"/>
    <w:rsid w:val="00174688"/>
    <w:rsid w:val="00174F38"/>
    <w:rsid w:val="0017720E"/>
    <w:rsid w:val="00177869"/>
    <w:rsid w:val="00177C88"/>
    <w:rsid w:val="00183EC6"/>
    <w:rsid w:val="00186D6E"/>
    <w:rsid w:val="00193E29"/>
    <w:rsid w:val="00196F18"/>
    <w:rsid w:val="001A2063"/>
    <w:rsid w:val="001A334D"/>
    <w:rsid w:val="001A42B8"/>
    <w:rsid w:val="001A74B1"/>
    <w:rsid w:val="001B2BAF"/>
    <w:rsid w:val="001B515E"/>
    <w:rsid w:val="001B5AA6"/>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3436"/>
    <w:rsid w:val="002057BC"/>
    <w:rsid w:val="002062BF"/>
    <w:rsid w:val="00206628"/>
    <w:rsid w:val="00210CED"/>
    <w:rsid w:val="00211DD6"/>
    <w:rsid w:val="0022105F"/>
    <w:rsid w:val="00222F29"/>
    <w:rsid w:val="002279E5"/>
    <w:rsid w:val="002319B5"/>
    <w:rsid w:val="0023225B"/>
    <w:rsid w:val="00235AFA"/>
    <w:rsid w:val="00241858"/>
    <w:rsid w:val="00246A03"/>
    <w:rsid w:val="002478F2"/>
    <w:rsid w:val="00251A3F"/>
    <w:rsid w:val="0025721C"/>
    <w:rsid w:val="002617D2"/>
    <w:rsid w:val="00262CE3"/>
    <w:rsid w:val="00265012"/>
    <w:rsid w:val="002666F0"/>
    <w:rsid w:val="00274E8D"/>
    <w:rsid w:val="00276B19"/>
    <w:rsid w:val="00281208"/>
    <w:rsid w:val="00283ED2"/>
    <w:rsid w:val="002864DA"/>
    <w:rsid w:val="00286D9B"/>
    <w:rsid w:val="00287010"/>
    <w:rsid w:val="002914CF"/>
    <w:rsid w:val="00297E37"/>
    <w:rsid w:val="002A00DB"/>
    <w:rsid w:val="002A0F14"/>
    <w:rsid w:val="002A1F55"/>
    <w:rsid w:val="002A464E"/>
    <w:rsid w:val="002B3A8F"/>
    <w:rsid w:val="002B477E"/>
    <w:rsid w:val="002B4902"/>
    <w:rsid w:val="002B52C7"/>
    <w:rsid w:val="002C1BE9"/>
    <w:rsid w:val="002C5415"/>
    <w:rsid w:val="002C5FAC"/>
    <w:rsid w:val="002C6AD7"/>
    <w:rsid w:val="002C73B8"/>
    <w:rsid w:val="002D0A99"/>
    <w:rsid w:val="002D11BD"/>
    <w:rsid w:val="002D24B4"/>
    <w:rsid w:val="002D2589"/>
    <w:rsid w:val="002D48B7"/>
    <w:rsid w:val="002D69E2"/>
    <w:rsid w:val="002E289B"/>
    <w:rsid w:val="002E429A"/>
    <w:rsid w:val="002E515C"/>
    <w:rsid w:val="002E5A1C"/>
    <w:rsid w:val="002F3BAE"/>
    <w:rsid w:val="002F54AB"/>
    <w:rsid w:val="002F6B03"/>
    <w:rsid w:val="0030192D"/>
    <w:rsid w:val="00302FF0"/>
    <w:rsid w:val="00305D5E"/>
    <w:rsid w:val="00316310"/>
    <w:rsid w:val="00316377"/>
    <w:rsid w:val="00316520"/>
    <w:rsid w:val="003177D7"/>
    <w:rsid w:val="0032183E"/>
    <w:rsid w:val="00322F12"/>
    <w:rsid w:val="003277FE"/>
    <w:rsid w:val="00327D08"/>
    <w:rsid w:val="00330928"/>
    <w:rsid w:val="00337CEE"/>
    <w:rsid w:val="00340FF2"/>
    <w:rsid w:val="0034330C"/>
    <w:rsid w:val="003532B5"/>
    <w:rsid w:val="00353D4D"/>
    <w:rsid w:val="00354EAF"/>
    <w:rsid w:val="00355984"/>
    <w:rsid w:val="00357690"/>
    <w:rsid w:val="00357EBD"/>
    <w:rsid w:val="00364DD5"/>
    <w:rsid w:val="0036743F"/>
    <w:rsid w:val="003706AC"/>
    <w:rsid w:val="003721A9"/>
    <w:rsid w:val="00372739"/>
    <w:rsid w:val="0037298C"/>
    <w:rsid w:val="00374B2F"/>
    <w:rsid w:val="00376225"/>
    <w:rsid w:val="00376B66"/>
    <w:rsid w:val="00377546"/>
    <w:rsid w:val="00381532"/>
    <w:rsid w:val="003815B9"/>
    <w:rsid w:val="003845BE"/>
    <w:rsid w:val="003859A1"/>
    <w:rsid w:val="003873F0"/>
    <w:rsid w:val="0039065F"/>
    <w:rsid w:val="00392735"/>
    <w:rsid w:val="00393813"/>
    <w:rsid w:val="003968CE"/>
    <w:rsid w:val="003A145C"/>
    <w:rsid w:val="003A35BE"/>
    <w:rsid w:val="003B0779"/>
    <w:rsid w:val="003B1C61"/>
    <w:rsid w:val="003B3FEA"/>
    <w:rsid w:val="003B5D0C"/>
    <w:rsid w:val="003B6137"/>
    <w:rsid w:val="003B6DF6"/>
    <w:rsid w:val="003B7E0E"/>
    <w:rsid w:val="003C23BF"/>
    <w:rsid w:val="003C5CF1"/>
    <w:rsid w:val="003D22CD"/>
    <w:rsid w:val="003D64CC"/>
    <w:rsid w:val="003D7597"/>
    <w:rsid w:val="003E09C3"/>
    <w:rsid w:val="003E1E4E"/>
    <w:rsid w:val="003E228B"/>
    <w:rsid w:val="003F0F1E"/>
    <w:rsid w:val="003F1327"/>
    <w:rsid w:val="003F45A4"/>
    <w:rsid w:val="003F4E32"/>
    <w:rsid w:val="003F6912"/>
    <w:rsid w:val="00402999"/>
    <w:rsid w:val="00403483"/>
    <w:rsid w:val="004053A0"/>
    <w:rsid w:val="00405F4F"/>
    <w:rsid w:val="004076D7"/>
    <w:rsid w:val="00410F1F"/>
    <w:rsid w:val="00415FEE"/>
    <w:rsid w:val="00422F0E"/>
    <w:rsid w:val="00423A2F"/>
    <w:rsid w:val="00423A70"/>
    <w:rsid w:val="00427469"/>
    <w:rsid w:val="00431195"/>
    <w:rsid w:val="00432D0F"/>
    <w:rsid w:val="00433DFE"/>
    <w:rsid w:val="00434CCA"/>
    <w:rsid w:val="00434DDA"/>
    <w:rsid w:val="00435059"/>
    <w:rsid w:val="00437FDD"/>
    <w:rsid w:val="004467E2"/>
    <w:rsid w:val="00450BF3"/>
    <w:rsid w:val="00450CEA"/>
    <w:rsid w:val="004570E3"/>
    <w:rsid w:val="00461CDA"/>
    <w:rsid w:val="004622D6"/>
    <w:rsid w:val="004656AD"/>
    <w:rsid w:val="0046695C"/>
    <w:rsid w:val="00475762"/>
    <w:rsid w:val="00476128"/>
    <w:rsid w:val="00476DC3"/>
    <w:rsid w:val="00477B62"/>
    <w:rsid w:val="00477E56"/>
    <w:rsid w:val="00480C3D"/>
    <w:rsid w:val="00482614"/>
    <w:rsid w:val="00486422"/>
    <w:rsid w:val="00486EB6"/>
    <w:rsid w:val="004876A2"/>
    <w:rsid w:val="0048772B"/>
    <w:rsid w:val="00490599"/>
    <w:rsid w:val="0049170C"/>
    <w:rsid w:val="00495A68"/>
    <w:rsid w:val="00495C2B"/>
    <w:rsid w:val="004A0783"/>
    <w:rsid w:val="004A113B"/>
    <w:rsid w:val="004A3A26"/>
    <w:rsid w:val="004A5797"/>
    <w:rsid w:val="004A6177"/>
    <w:rsid w:val="004A6598"/>
    <w:rsid w:val="004B6A1F"/>
    <w:rsid w:val="004C1137"/>
    <w:rsid w:val="004C6682"/>
    <w:rsid w:val="004D0A14"/>
    <w:rsid w:val="004D3F80"/>
    <w:rsid w:val="004E05AF"/>
    <w:rsid w:val="004E199F"/>
    <w:rsid w:val="004E1C29"/>
    <w:rsid w:val="004E4B79"/>
    <w:rsid w:val="004F0763"/>
    <w:rsid w:val="004F1B98"/>
    <w:rsid w:val="004F21CC"/>
    <w:rsid w:val="004F2305"/>
    <w:rsid w:val="004F3D5E"/>
    <w:rsid w:val="004F53B5"/>
    <w:rsid w:val="004F5F79"/>
    <w:rsid w:val="004F7DFB"/>
    <w:rsid w:val="0050238A"/>
    <w:rsid w:val="00503497"/>
    <w:rsid w:val="00503711"/>
    <w:rsid w:val="00504AD8"/>
    <w:rsid w:val="00507AC8"/>
    <w:rsid w:val="00507B1E"/>
    <w:rsid w:val="00510633"/>
    <w:rsid w:val="00511246"/>
    <w:rsid w:val="00511E4B"/>
    <w:rsid w:val="00511F48"/>
    <w:rsid w:val="0051471D"/>
    <w:rsid w:val="005151E0"/>
    <w:rsid w:val="00515A56"/>
    <w:rsid w:val="005172FD"/>
    <w:rsid w:val="0052338D"/>
    <w:rsid w:val="005251AC"/>
    <w:rsid w:val="005251EC"/>
    <w:rsid w:val="00532D40"/>
    <w:rsid w:val="00533059"/>
    <w:rsid w:val="00534357"/>
    <w:rsid w:val="00535509"/>
    <w:rsid w:val="005364B7"/>
    <w:rsid w:val="00536CDA"/>
    <w:rsid w:val="00536FC0"/>
    <w:rsid w:val="00537ED3"/>
    <w:rsid w:val="00537FEF"/>
    <w:rsid w:val="005408C2"/>
    <w:rsid w:val="00540A62"/>
    <w:rsid w:val="00541766"/>
    <w:rsid w:val="00542B9E"/>
    <w:rsid w:val="00544E87"/>
    <w:rsid w:val="005467E4"/>
    <w:rsid w:val="00555132"/>
    <w:rsid w:val="0056272A"/>
    <w:rsid w:val="00564885"/>
    <w:rsid w:val="005658FD"/>
    <w:rsid w:val="0056594E"/>
    <w:rsid w:val="00565ABC"/>
    <w:rsid w:val="005676B7"/>
    <w:rsid w:val="0057191D"/>
    <w:rsid w:val="00573822"/>
    <w:rsid w:val="00580CF3"/>
    <w:rsid w:val="00580DFD"/>
    <w:rsid w:val="005813AB"/>
    <w:rsid w:val="00581DF3"/>
    <w:rsid w:val="005846D0"/>
    <w:rsid w:val="00586964"/>
    <w:rsid w:val="00590828"/>
    <w:rsid w:val="00591490"/>
    <w:rsid w:val="00593918"/>
    <w:rsid w:val="00596CBB"/>
    <w:rsid w:val="005A1969"/>
    <w:rsid w:val="005A2B5C"/>
    <w:rsid w:val="005A3E0B"/>
    <w:rsid w:val="005A3FA7"/>
    <w:rsid w:val="005A4F79"/>
    <w:rsid w:val="005A648E"/>
    <w:rsid w:val="005A7D6B"/>
    <w:rsid w:val="005B5F95"/>
    <w:rsid w:val="005C0AAE"/>
    <w:rsid w:val="005C223A"/>
    <w:rsid w:val="005C2AFD"/>
    <w:rsid w:val="005C4B85"/>
    <w:rsid w:val="005C797B"/>
    <w:rsid w:val="005D02A5"/>
    <w:rsid w:val="005D0606"/>
    <w:rsid w:val="005D30F3"/>
    <w:rsid w:val="005D6845"/>
    <w:rsid w:val="005D75C2"/>
    <w:rsid w:val="005E0835"/>
    <w:rsid w:val="005E1740"/>
    <w:rsid w:val="005E2A7A"/>
    <w:rsid w:val="005E3A19"/>
    <w:rsid w:val="005E58B4"/>
    <w:rsid w:val="005E6352"/>
    <w:rsid w:val="005E68E4"/>
    <w:rsid w:val="005F3449"/>
    <w:rsid w:val="005F348F"/>
    <w:rsid w:val="005F6757"/>
    <w:rsid w:val="00601497"/>
    <w:rsid w:val="006030C7"/>
    <w:rsid w:val="006104CB"/>
    <w:rsid w:val="006106CF"/>
    <w:rsid w:val="006124D2"/>
    <w:rsid w:val="00615124"/>
    <w:rsid w:val="006157E9"/>
    <w:rsid w:val="00615818"/>
    <w:rsid w:val="00626668"/>
    <w:rsid w:val="00627096"/>
    <w:rsid w:val="00627482"/>
    <w:rsid w:val="006406CB"/>
    <w:rsid w:val="0064767C"/>
    <w:rsid w:val="00653CDB"/>
    <w:rsid w:val="00654000"/>
    <w:rsid w:val="00656604"/>
    <w:rsid w:val="006625DA"/>
    <w:rsid w:val="00662C54"/>
    <w:rsid w:val="006634A9"/>
    <w:rsid w:val="00664875"/>
    <w:rsid w:val="006660C0"/>
    <w:rsid w:val="0066648F"/>
    <w:rsid w:val="00666531"/>
    <w:rsid w:val="006716EE"/>
    <w:rsid w:val="00672856"/>
    <w:rsid w:val="00675C8B"/>
    <w:rsid w:val="00675E33"/>
    <w:rsid w:val="00676ED7"/>
    <w:rsid w:val="00677C50"/>
    <w:rsid w:val="00687A7F"/>
    <w:rsid w:val="006912A8"/>
    <w:rsid w:val="0069130F"/>
    <w:rsid w:val="0069402C"/>
    <w:rsid w:val="006A318F"/>
    <w:rsid w:val="006A3D42"/>
    <w:rsid w:val="006A68C5"/>
    <w:rsid w:val="006B0B73"/>
    <w:rsid w:val="006B0DA6"/>
    <w:rsid w:val="006B0EE4"/>
    <w:rsid w:val="006B1DC3"/>
    <w:rsid w:val="006B282E"/>
    <w:rsid w:val="006B4C8D"/>
    <w:rsid w:val="006C0269"/>
    <w:rsid w:val="006C22D6"/>
    <w:rsid w:val="006C4A52"/>
    <w:rsid w:val="006D3845"/>
    <w:rsid w:val="006D7214"/>
    <w:rsid w:val="006D72BF"/>
    <w:rsid w:val="006E200F"/>
    <w:rsid w:val="006E5476"/>
    <w:rsid w:val="006E5716"/>
    <w:rsid w:val="006E7FB1"/>
    <w:rsid w:val="006F0575"/>
    <w:rsid w:val="006F27EE"/>
    <w:rsid w:val="006F2C9C"/>
    <w:rsid w:val="006F32B8"/>
    <w:rsid w:val="006F3B7E"/>
    <w:rsid w:val="006F4FFC"/>
    <w:rsid w:val="006F51A0"/>
    <w:rsid w:val="007001F2"/>
    <w:rsid w:val="00700AA3"/>
    <w:rsid w:val="00702A9A"/>
    <w:rsid w:val="00702FC5"/>
    <w:rsid w:val="00703BD3"/>
    <w:rsid w:val="00706223"/>
    <w:rsid w:val="0070697A"/>
    <w:rsid w:val="00706E89"/>
    <w:rsid w:val="0070725F"/>
    <w:rsid w:val="007123AF"/>
    <w:rsid w:val="007130D3"/>
    <w:rsid w:val="007140D7"/>
    <w:rsid w:val="0071574E"/>
    <w:rsid w:val="0071676F"/>
    <w:rsid w:val="00717F0F"/>
    <w:rsid w:val="00721044"/>
    <w:rsid w:val="00721161"/>
    <w:rsid w:val="007230E5"/>
    <w:rsid w:val="00723474"/>
    <w:rsid w:val="00723E04"/>
    <w:rsid w:val="007245A6"/>
    <w:rsid w:val="00725B3B"/>
    <w:rsid w:val="00726626"/>
    <w:rsid w:val="0073196B"/>
    <w:rsid w:val="00734DE0"/>
    <w:rsid w:val="007419DC"/>
    <w:rsid w:val="00743586"/>
    <w:rsid w:val="007570BA"/>
    <w:rsid w:val="00760DE8"/>
    <w:rsid w:val="0076103F"/>
    <w:rsid w:val="007657C0"/>
    <w:rsid w:val="0076748D"/>
    <w:rsid w:val="007744F8"/>
    <w:rsid w:val="007750B0"/>
    <w:rsid w:val="00781780"/>
    <w:rsid w:val="00783D9F"/>
    <w:rsid w:val="00785617"/>
    <w:rsid w:val="007857A6"/>
    <w:rsid w:val="007864BE"/>
    <w:rsid w:val="007B4483"/>
    <w:rsid w:val="007B6E41"/>
    <w:rsid w:val="007B72A7"/>
    <w:rsid w:val="007C2618"/>
    <w:rsid w:val="007C3039"/>
    <w:rsid w:val="007C4B01"/>
    <w:rsid w:val="007C77B7"/>
    <w:rsid w:val="007D2F06"/>
    <w:rsid w:val="007D4059"/>
    <w:rsid w:val="007D54F7"/>
    <w:rsid w:val="007E02A4"/>
    <w:rsid w:val="007E0C21"/>
    <w:rsid w:val="007E2E96"/>
    <w:rsid w:val="007E3AE2"/>
    <w:rsid w:val="007E7803"/>
    <w:rsid w:val="007F17DB"/>
    <w:rsid w:val="007F1FF9"/>
    <w:rsid w:val="007F59C8"/>
    <w:rsid w:val="007F6D27"/>
    <w:rsid w:val="007F6FC5"/>
    <w:rsid w:val="00800ABC"/>
    <w:rsid w:val="008068E6"/>
    <w:rsid w:val="00806FE4"/>
    <w:rsid w:val="0080725C"/>
    <w:rsid w:val="00807970"/>
    <w:rsid w:val="008107B7"/>
    <w:rsid w:val="00811FB9"/>
    <w:rsid w:val="008131F8"/>
    <w:rsid w:val="00813232"/>
    <w:rsid w:val="008135FB"/>
    <w:rsid w:val="00817D87"/>
    <w:rsid w:val="00823A0E"/>
    <w:rsid w:val="008240B0"/>
    <w:rsid w:val="008245F7"/>
    <w:rsid w:val="00826375"/>
    <w:rsid w:val="00831EF5"/>
    <w:rsid w:val="00832351"/>
    <w:rsid w:val="00833001"/>
    <w:rsid w:val="00837106"/>
    <w:rsid w:val="00842341"/>
    <w:rsid w:val="008433DA"/>
    <w:rsid w:val="00846B7D"/>
    <w:rsid w:val="00847DF6"/>
    <w:rsid w:val="00850100"/>
    <w:rsid w:val="00852CF2"/>
    <w:rsid w:val="0086007C"/>
    <w:rsid w:val="00861B21"/>
    <w:rsid w:val="00867262"/>
    <w:rsid w:val="0086776B"/>
    <w:rsid w:val="008705E7"/>
    <w:rsid w:val="0087190E"/>
    <w:rsid w:val="008736AD"/>
    <w:rsid w:val="00876BCD"/>
    <w:rsid w:val="0087785E"/>
    <w:rsid w:val="00880ECA"/>
    <w:rsid w:val="00886840"/>
    <w:rsid w:val="00887AAB"/>
    <w:rsid w:val="00887EAB"/>
    <w:rsid w:val="00887F5C"/>
    <w:rsid w:val="00890A3A"/>
    <w:rsid w:val="00893913"/>
    <w:rsid w:val="00893A77"/>
    <w:rsid w:val="00896C31"/>
    <w:rsid w:val="008976AB"/>
    <w:rsid w:val="008A1940"/>
    <w:rsid w:val="008A34DD"/>
    <w:rsid w:val="008A3C33"/>
    <w:rsid w:val="008B1818"/>
    <w:rsid w:val="008B1DF6"/>
    <w:rsid w:val="008B37FF"/>
    <w:rsid w:val="008B4F87"/>
    <w:rsid w:val="008B5C2F"/>
    <w:rsid w:val="008B68A5"/>
    <w:rsid w:val="008C08C3"/>
    <w:rsid w:val="008C4F20"/>
    <w:rsid w:val="008C60B8"/>
    <w:rsid w:val="008C64D1"/>
    <w:rsid w:val="008D348E"/>
    <w:rsid w:val="008D4C8E"/>
    <w:rsid w:val="008E0AC1"/>
    <w:rsid w:val="008E18F3"/>
    <w:rsid w:val="008F0521"/>
    <w:rsid w:val="008F0900"/>
    <w:rsid w:val="008F3659"/>
    <w:rsid w:val="008F5837"/>
    <w:rsid w:val="0090151D"/>
    <w:rsid w:val="00910BA9"/>
    <w:rsid w:val="00910FF5"/>
    <w:rsid w:val="00912523"/>
    <w:rsid w:val="00913579"/>
    <w:rsid w:val="009139AA"/>
    <w:rsid w:val="00916049"/>
    <w:rsid w:val="00917038"/>
    <w:rsid w:val="00917130"/>
    <w:rsid w:val="00920054"/>
    <w:rsid w:val="00920DD1"/>
    <w:rsid w:val="0092104E"/>
    <w:rsid w:val="0092405B"/>
    <w:rsid w:val="009259C5"/>
    <w:rsid w:val="0092779A"/>
    <w:rsid w:val="009319A2"/>
    <w:rsid w:val="00932F28"/>
    <w:rsid w:val="0093340D"/>
    <w:rsid w:val="00934CE8"/>
    <w:rsid w:val="0094632C"/>
    <w:rsid w:val="00961406"/>
    <w:rsid w:val="00964B38"/>
    <w:rsid w:val="00966942"/>
    <w:rsid w:val="00970FF8"/>
    <w:rsid w:val="00971707"/>
    <w:rsid w:val="00973B80"/>
    <w:rsid w:val="00974637"/>
    <w:rsid w:val="00977DE4"/>
    <w:rsid w:val="009878AD"/>
    <w:rsid w:val="009914D6"/>
    <w:rsid w:val="00992983"/>
    <w:rsid w:val="00995A8B"/>
    <w:rsid w:val="0099621C"/>
    <w:rsid w:val="009A12AD"/>
    <w:rsid w:val="009A2762"/>
    <w:rsid w:val="009A2C7B"/>
    <w:rsid w:val="009B0D28"/>
    <w:rsid w:val="009B33B8"/>
    <w:rsid w:val="009B43B8"/>
    <w:rsid w:val="009B6EF8"/>
    <w:rsid w:val="009C645A"/>
    <w:rsid w:val="009D1489"/>
    <w:rsid w:val="009D3A3B"/>
    <w:rsid w:val="009D3EF2"/>
    <w:rsid w:val="009D787A"/>
    <w:rsid w:val="009E0C11"/>
    <w:rsid w:val="009E1F13"/>
    <w:rsid w:val="009E589C"/>
    <w:rsid w:val="009F1CB6"/>
    <w:rsid w:val="009F4865"/>
    <w:rsid w:val="009F4F81"/>
    <w:rsid w:val="009F679E"/>
    <w:rsid w:val="009F77C0"/>
    <w:rsid w:val="00A051A3"/>
    <w:rsid w:val="00A074B5"/>
    <w:rsid w:val="00A103F5"/>
    <w:rsid w:val="00A134E0"/>
    <w:rsid w:val="00A164B6"/>
    <w:rsid w:val="00A209C1"/>
    <w:rsid w:val="00A231DE"/>
    <w:rsid w:val="00A241D7"/>
    <w:rsid w:val="00A25F72"/>
    <w:rsid w:val="00A26D2B"/>
    <w:rsid w:val="00A347F1"/>
    <w:rsid w:val="00A35523"/>
    <w:rsid w:val="00A35E4F"/>
    <w:rsid w:val="00A36E64"/>
    <w:rsid w:val="00A43F44"/>
    <w:rsid w:val="00A45D31"/>
    <w:rsid w:val="00A530FC"/>
    <w:rsid w:val="00A53996"/>
    <w:rsid w:val="00A57822"/>
    <w:rsid w:val="00A636FA"/>
    <w:rsid w:val="00A640DF"/>
    <w:rsid w:val="00A657C5"/>
    <w:rsid w:val="00A66B9E"/>
    <w:rsid w:val="00A70C9A"/>
    <w:rsid w:val="00A727B0"/>
    <w:rsid w:val="00A7374A"/>
    <w:rsid w:val="00A7670B"/>
    <w:rsid w:val="00A76C69"/>
    <w:rsid w:val="00A77474"/>
    <w:rsid w:val="00A7754E"/>
    <w:rsid w:val="00A80C3C"/>
    <w:rsid w:val="00A831D6"/>
    <w:rsid w:val="00A85AAA"/>
    <w:rsid w:val="00A90F78"/>
    <w:rsid w:val="00A97B05"/>
    <w:rsid w:val="00AA0B9D"/>
    <w:rsid w:val="00AA7855"/>
    <w:rsid w:val="00AB3C33"/>
    <w:rsid w:val="00AB5FAC"/>
    <w:rsid w:val="00AB6150"/>
    <w:rsid w:val="00AC074C"/>
    <w:rsid w:val="00AC16B6"/>
    <w:rsid w:val="00AC227B"/>
    <w:rsid w:val="00AC43D9"/>
    <w:rsid w:val="00AD0B82"/>
    <w:rsid w:val="00AD330E"/>
    <w:rsid w:val="00AD7BFA"/>
    <w:rsid w:val="00AE54DA"/>
    <w:rsid w:val="00AE54EC"/>
    <w:rsid w:val="00AE6FBD"/>
    <w:rsid w:val="00AF044C"/>
    <w:rsid w:val="00AF4474"/>
    <w:rsid w:val="00AF61CC"/>
    <w:rsid w:val="00AF74FC"/>
    <w:rsid w:val="00B02058"/>
    <w:rsid w:val="00B0206D"/>
    <w:rsid w:val="00B0356F"/>
    <w:rsid w:val="00B05A60"/>
    <w:rsid w:val="00B10534"/>
    <w:rsid w:val="00B11424"/>
    <w:rsid w:val="00B1343D"/>
    <w:rsid w:val="00B149F8"/>
    <w:rsid w:val="00B156DA"/>
    <w:rsid w:val="00B16401"/>
    <w:rsid w:val="00B172A6"/>
    <w:rsid w:val="00B172F1"/>
    <w:rsid w:val="00B17C8D"/>
    <w:rsid w:val="00B20F5D"/>
    <w:rsid w:val="00B21AE9"/>
    <w:rsid w:val="00B21FB3"/>
    <w:rsid w:val="00B220DC"/>
    <w:rsid w:val="00B2325C"/>
    <w:rsid w:val="00B32D68"/>
    <w:rsid w:val="00B35E9C"/>
    <w:rsid w:val="00B364A8"/>
    <w:rsid w:val="00B41755"/>
    <w:rsid w:val="00B41DB9"/>
    <w:rsid w:val="00B41E43"/>
    <w:rsid w:val="00B466EB"/>
    <w:rsid w:val="00B46F63"/>
    <w:rsid w:val="00B51744"/>
    <w:rsid w:val="00B6091C"/>
    <w:rsid w:val="00B615D8"/>
    <w:rsid w:val="00B63659"/>
    <w:rsid w:val="00B663CC"/>
    <w:rsid w:val="00B6758E"/>
    <w:rsid w:val="00B705BA"/>
    <w:rsid w:val="00B71AAB"/>
    <w:rsid w:val="00B73B61"/>
    <w:rsid w:val="00B767E3"/>
    <w:rsid w:val="00B76EF6"/>
    <w:rsid w:val="00B82462"/>
    <w:rsid w:val="00B82A79"/>
    <w:rsid w:val="00B921DF"/>
    <w:rsid w:val="00B9723D"/>
    <w:rsid w:val="00B973AD"/>
    <w:rsid w:val="00B978D2"/>
    <w:rsid w:val="00B97AD5"/>
    <w:rsid w:val="00BA13D3"/>
    <w:rsid w:val="00BA33C1"/>
    <w:rsid w:val="00BA71AB"/>
    <w:rsid w:val="00BA7976"/>
    <w:rsid w:val="00BB0622"/>
    <w:rsid w:val="00BB30DC"/>
    <w:rsid w:val="00BB586B"/>
    <w:rsid w:val="00BB7347"/>
    <w:rsid w:val="00BB7A4F"/>
    <w:rsid w:val="00BB7B56"/>
    <w:rsid w:val="00BC2C69"/>
    <w:rsid w:val="00BC494F"/>
    <w:rsid w:val="00BC574C"/>
    <w:rsid w:val="00BD18C5"/>
    <w:rsid w:val="00BD62A4"/>
    <w:rsid w:val="00BE0574"/>
    <w:rsid w:val="00BE0F2B"/>
    <w:rsid w:val="00BE12C8"/>
    <w:rsid w:val="00BE20A9"/>
    <w:rsid w:val="00BE671A"/>
    <w:rsid w:val="00BF26ED"/>
    <w:rsid w:val="00BF475D"/>
    <w:rsid w:val="00BF7886"/>
    <w:rsid w:val="00C00AE9"/>
    <w:rsid w:val="00C02CA3"/>
    <w:rsid w:val="00C06187"/>
    <w:rsid w:val="00C061A2"/>
    <w:rsid w:val="00C07401"/>
    <w:rsid w:val="00C14777"/>
    <w:rsid w:val="00C14D03"/>
    <w:rsid w:val="00C22C71"/>
    <w:rsid w:val="00C2311B"/>
    <w:rsid w:val="00C30FCE"/>
    <w:rsid w:val="00C32750"/>
    <w:rsid w:val="00C365F5"/>
    <w:rsid w:val="00C37433"/>
    <w:rsid w:val="00C45410"/>
    <w:rsid w:val="00C479A9"/>
    <w:rsid w:val="00C53E8F"/>
    <w:rsid w:val="00C545CB"/>
    <w:rsid w:val="00C60E7B"/>
    <w:rsid w:val="00C620C2"/>
    <w:rsid w:val="00C628B3"/>
    <w:rsid w:val="00C62E7C"/>
    <w:rsid w:val="00C65602"/>
    <w:rsid w:val="00C65E03"/>
    <w:rsid w:val="00C66B9A"/>
    <w:rsid w:val="00C6734B"/>
    <w:rsid w:val="00C70E38"/>
    <w:rsid w:val="00C73404"/>
    <w:rsid w:val="00C757DF"/>
    <w:rsid w:val="00C758ED"/>
    <w:rsid w:val="00C76302"/>
    <w:rsid w:val="00C86E76"/>
    <w:rsid w:val="00C90933"/>
    <w:rsid w:val="00C91688"/>
    <w:rsid w:val="00C931E6"/>
    <w:rsid w:val="00C96D08"/>
    <w:rsid w:val="00C96EBC"/>
    <w:rsid w:val="00CA0789"/>
    <w:rsid w:val="00CA1AC9"/>
    <w:rsid w:val="00CA3866"/>
    <w:rsid w:val="00CB0BF8"/>
    <w:rsid w:val="00CB3114"/>
    <w:rsid w:val="00CB48D7"/>
    <w:rsid w:val="00CB65CB"/>
    <w:rsid w:val="00CC1186"/>
    <w:rsid w:val="00CC1312"/>
    <w:rsid w:val="00CC20BD"/>
    <w:rsid w:val="00CC27D9"/>
    <w:rsid w:val="00CD3E52"/>
    <w:rsid w:val="00CE0668"/>
    <w:rsid w:val="00CE2BA0"/>
    <w:rsid w:val="00CE3D87"/>
    <w:rsid w:val="00CE503D"/>
    <w:rsid w:val="00CF023A"/>
    <w:rsid w:val="00CF11AF"/>
    <w:rsid w:val="00CF2DA0"/>
    <w:rsid w:val="00CF3025"/>
    <w:rsid w:val="00D00920"/>
    <w:rsid w:val="00D01B2A"/>
    <w:rsid w:val="00D02D21"/>
    <w:rsid w:val="00D04A77"/>
    <w:rsid w:val="00D06DB0"/>
    <w:rsid w:val="00D1324C"/>
    <w:rsid w:val="00D134E3"/>
    <w:rsid w:val="00D15EA7"/>
    <w:rsid w:val="00D16DBC"/>
    <w:rsid w:val="00D17E03"/>
    <w:rsid w:val="00D23E85"/>
    <w:rsid w:val="00D2542A"/>
    <w:rsid w:val="00D326A1"/>
    <w:rsid w:val="00D32CFF"/>
    <w:rsid w:val="00D35524"/>
    <w:rsid w:val="00D40280"/>
    <w:rsid w:val="00D403A4"/>
    <w:rsid w:val="00D50ECA"/>
    <w:rsid w:val="00D5239B"/>
    <w:rsid w:val="00D56C0E"/>
    <w:rsid w:val="00D57A36"/>
    <w:rsid w:val="00D57E02"/>
    <w:rsid w:val="00D6599A"/>
    <w:rsid w:val="00D674C7"/>
    <w:rsid w:val="00D67FC9"/>
    <w:rsid w:val="00D70823"/>
    <w:rsid w:val="00D71953"/>
    <w:rsid w:val="00D73001"/>
    <w:rsid w:val="00D775BF"/>
    <w:rsid w:val="00D800DE"/>
    <w:rsid w:val="00D81D01"/>
    <w:rsid w:val="00D84D73"/>
    <w:rsid w:val="00D85BA3"/>
    <w:rsid w:val="00D91EA2"/>
    <w:rsid w:val="00D960FD"/>
    <w:rsid w:val="00D964FE"/>
    <w:rsid w:val="00DA00EF"/>
    <w:rsid w:val="00DA07C6"/>
    <w:rsid w:val="00DA0D09"/>
    <w:rsid w:val="00DA1FB9"/>
    <w:rsid w:val="00DA710A"/>
    <w:rsid w:val="00DB151C"/>
    <w:rsid w:val="00DB3E7E"/>
    <w:rsid w:val="00DB6686"/>
    <w:rsid w:val="00DB684E"/>
    <w:rsid w:val="00DC11EB"/>
    <w:rsid w:val="00DC24E9"/>
    <w:rsid w:val="00DC2774"/>
    <w:rsid w:val="00DC4B75"/>
    <w:rsid w:val="00DD0F18"/>
    <w:rsid w:val="00DD1C0A"/>
    <w:rsid w:val="00DD3DB2"/>
    <w:rsid w:val="00DD67FD"/>
    <w:rsid w:val="00DE39E2"/>
    <w:rsid w:val="00DE510D"/>
    <w:rsid w:val="00DE7809"/>
    <w:rsid w:val="00DE7B2E"/>
    <w:rsid w:val="00DF1505"/>
    <w:rsid w:val="00DF206D"/>
    <w:rsid w:val="00DF2BFF"/>
    <w:rsid w:val="00DF2F56"/>
    <w:rsid w:val="00DF5513"/>
    <w:rsid w:val="00DF5CAB"/>
    <w:rsid w:val="00DF5D13"/>
    <w:rsid w:val="00DF7DB0"/>
    <w:rsid w:val="00E006A2"/>
    <w:rsid w:val="00E017F6"/>
    <w:rsid w:val="00E12752"/>
    <w:rsid w:val="00E12B7B"/>
    <w:rsid w:val="00E13FFF"/>
    <w:rsid w:val="00E14981"/>
    <w:rsid w:val="00E16D68"/>
    <w:rsid w:val="00E246F4"/>
    <w:rsid w:val="00E31A4F"/>
    <w:rsid w:val="00E32D62"/>
    <w:rsid w:val="00E34121"/>
    <w:rsid w:val="00E34590"/>
    <w:rsid w:val="00E36C8C"/>
    <w:rsid w:val="00E37E6E"/>
    <w:rsid w:val="00E40C73"/>
    <w:rsid w:val="00E427FB"/>
    <w:rsid w:val="00E47C6B"/>
    <w:rsid w:val="00E54583"/>
    <w:rsid w:val="00E569EE"/>
    <w:rsid w:val="00E57E67"/>
    <w:rsid w:val="00E600D6"/>
    <w:rsid w:val="00E6047E"/>
    <w:rsid w:val="00E62DBD"/>
    <w:rsid w:val="00E663B4"/>
    <w:rsid w:val="00E706EB"/>
    <w:rsid w:val="00E81721"/>
    <w:rsid w:val="00E81898"/>
    <w:rsid w:val="00E82469"/>
    <w:rsid w:val="00E82E2E"/>
    <w:rsid w:val="00E938D2"/>
    <w:rsid w:val="00E95F27"/>
    <w:rsid w:val="00EA020A"/>
    <w:rsid w:val="00EA06C9"/>
    <w:rsid w:val="00EA188B"/>
    <w:rsid w:val="00EA56F3"/>
    <w:rsid w:val="00EA59E5"/>
    <w:rsid w:val="00EA6866"/>
    <w:rsid w:val="00EB26DE"/>
    <w:rsid w:val="00EB4FAC"/>
    <w:rsid w:val="00EB5CEB"/>
    <w:rsid w:val="00EB5EF4"/>
    <w:rsid w:val="00EB60F5"/>
    <w:rsid w:val="00EC37D7"/>
    <w:rsid w:val="00EC463D"/>
    <w:rsid w:val="00EC4D5F"/>
    <w:rsid w:val="00EC69A3"/>
    <w:rsid w:val="00ED21C9"/>
    <w:rsid w:val="00EE00F1"/>
    <w:rsid w:val="00EF0D22"/>
    <w:rsid w:val="00EF340C"/>
    <w:rsid w:val="00EF4213"/>
    <w:rsid w:val="00EF46A6"/>
    <w:rsid w:val="00F018A2"/>
    <w:rsid w:val="00F03E3C"/>
    <w:rsid w:val="00F07432"/>
    <w:rsid w:val="00F07DD5"/>
    <w:rsid w:val="00F10273"/>
    <w:rsid w:val="00F116DB"/>
    <w:rsid w:val="00F121DF"/>
    <w:rsid w:val="00F12F76"/>
    <w:rsid w:val="00F14D33"/>
    <w:rsid w:val="00F207E3"/>
    <w:rsid w:val="00F222BC"/>
    <w:rsid w:val="00F225F7"/>
    <w:rsid w:val="00F23D02"/>
    <w:rsid w:val="00F244E8"/>
    <w:rsid w:val="00F26261"/>
    <w:rsid w:val="00F32386"/>
    <w:rsid w:val="00F32EA3"/>
    <w:rsid w:val="00F34FC3"/>
    <w:rsid w:val="00F4149C"/>
    <w:rsid w:val="00F437A9"/>
    <w:rsid w:val="00F46CA6"/>
    <w:rsid w:val="00F47F78"/>
    <w:rsid w:val="00F52711"/>
    <w:rsid w:val="00F53A26"/>
    <w:rsid w:val="00F57D9C"/>
    <w:rsid w:val="00F60352"/>
    <w:rsid w:val="00F6275C"/>
    <w:rsid w:val="00F64EBA"/>
    <w:rsid w:val="00F67C18"/>
    <w:rsid w:val="00F70ADA"/>
    <w:rsid w:val="00F726CA"/>
    <w:rsid w:val="00F727D9"/>
    <w:rsid w:val="00F74418"/>
    <w:rsid w:val="00F90E53"/>
    <w:rsid w:val="00F930AF"/>
    <w:rsid w:val="00F95607"/>
    <w:rsid w:val="00F96934"/>
    <w:rsid w:val="00FA11FD"/>
    <w:rsid w:val="00FA4507"/>
    <w:rsid w:val="00FA4E63"/>
    <w:rsid w:val="00FA57AC"/>
    <w:rsid w:val="00FA5C6D"/>
    <w:rsid w:val="00FA7406"/>
    <w:rsid w:val="00FB2126"/>
    <w:rsid w:val="00FB4484"/>
    <w:rsid w:val="00FB70FD"/>
    <w:rsid w:val="00FC720C"/>
    <w:rsid w:val="00FE1FF9"/>
    <w:rsid w:val="00FE3DAF"/>
    <w:rsid w:val="00FE7D16"/>
    <w:rsid w:val="00FF2939"/>
    <w:rsid w:val="00FF63FE"/>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014637B5"/>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character" w:customStyle="1" w:styleId="UnresolvedMention1">
    <w:name w:val="Unresolved Mention1"/>
    <w:basedOn w:val="DefaultParagraphFont"/>
    <w:uiPriority w:val="99"/>
    <w:semiHidden/>
    <w:unhideWhenUsed/>
    <w:rsid w:val="008976AB"/>
    <w:rPr>
      <w:color w:val="808080"/>
      <w:shd w:val="clear" w:color="auto" w:fill="E6E6E6"/>
    </w:rPr>
  </w:style>
  <w:style w:type="character" w:customStyle="1" w:styleId="UnresolvedMention2">
    <w:name w:val="Unresolved Mention2"/>
    <w:basedOn w:val="DefaultParagraphFont"/>
    <w:uiPriority w:val="99"/>
    <w:semiHidden/>
    <w:unhideWhenUsed/>
    <w:rsid w:val="00486422"/>
    <w:rPr>
      <w:color w:val="808080"/>
      <w:shd w:val="clear" w:color="auto" w:fill="E6E6E6"/>
    </w:rPr>
  </w:style>
  <w:style w:type="character" w:customStyle="1" w:styleId="UnresolvedMention3">
    <w:name w:val="Unresolved Mention3"/>
    <w:basedOn w:val="DefaultParagraphFont"/>
    <w:uiPriority w:val="99"/>
    <w:semiHidden/>
    <w:unhideWhenUsed/>
    <w:rsid w:val="0093340D"/>
    <w:rPr>
      <w:color w:val="808080"/>
      <w:shd w:val="clear" w:color="auto" w:fill="E6E6E6"/>
    </w:rPr>
  </w:style>
  <w:style w:type="character" w:styleId="CommentReference">
    <w:name w:val="annotation reference"/>
    <w:basedOn w:val="DefaultParagraphFont"/>
    <w:uiPriority w:val="99"/>
    <w:semiHidden/>
    <w:unhideWhenUsed/>
    <w:rsid w:val="00057E92"/>
    <w:rPr>
      <w:sz w:val="16"/>
      <w:szCs w:val="16"/>
    </w:rPr>
  </w:style>
  <w:style w:type="paragraph" w:styleId="CommentText">
    <w:name w:val="annotation text"/>
    <w:basedOn w:val="Normal"/>
    <w:link w:val="CommentTextChar"/>
    <w:uiPriority w:val="99"/>
    <w:unhideWhenUsed/>
    <w:rsid w:val="00057E92"/>
    <w:rPr>
      <w:sz w:val="20"/>
    </w:rPr>
  </w:style>
  <w:style w:type="character" w:customStyle="1" w:styleId="CommentTextChar">
    <w:name w:val="Comment Text Char"/>
    <w:basedOn w:val="DefaultParagraphFont"/>
    <w:link w:val="CommentText"/>
    <w:uiPriority w:val="99"/>
    <w:rsid w:val="00057E92"/>
    <w:rPr>
      <w:rFonts w:ascii="Arial" w:hAnsi="Arial"/>
    </w:rPr>
  </w:style>
  <w:style w:type="paragraph" w:styleId="CommentSubject">
    <w:name w:val="annotation subject"/>
    <w:basedOn w:val="CommentText"/>
    <w:next w:val="CommentText"/>
    <w:link w:val="CommentSubjectChar"/>
    <w:uiPriority w:val="99"/>
    <w:semiHidden/>
    <w:unhideWhenUsed/>
    <w:rsid w:val="00057E92"/>
    <w:rPr>
      <w:b/>
      <w:bCs/>
    </w:rPr>
  </w:style>
  <w:style w:type="character" w:customStyle="1" w:styleId="CommentSubjectChar">
    <w:name w:val="Comment Subject Char"/>
    <w:basedOn w:val="CommentTextChar"/>
    <w:link w:val="CommentSubject"/>
    <w:uiPriority w:val="99"/>
    <w:semiHidden/>
    <w:rsid w:val="00057E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2506">
      <w:bodyDiv w:val="1"/>
      <w:marLeft w:val="0"/>
      <w:marRight w:val="0"/>
      <w:marTop w:val="0"/>
      <w:marBottom w:val="0"/>
      <w:divBdr>
        <w:top w:val="none" w:sz="0" w:space="0" w:color="auto"/>
        <w:left w:val="none" w:sz="0" w:space="0" w:color="auto"/>
        <w:bottom w:val="none" w:sz="0" w:space="0" w:color="auto"/>
        <w:right w:val="none" w:sz="0" w:space="0" w:color="auto"/>
      </w:divBdr>
    </w:div>
    <w:div w:id="408695937">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079670763">
      <w:bodyDiv w:val="1"/>
      <w:marLeft w:val="0"/>
      <w:marRight w:val="0"/>
      <w:marTop w:val="0"/>
      <w:marBottom w:val="0"/>
      <w:divBdr>
        <w:top w:val="none" w:sz="0" w:space="0" w:color="auto"/>
        <w:left w:val="none" w:sz="0" w:space="0" w:color="auto"/>
        <w:bottom w:val="none" w:sz="0" w:space="0" w:color="auto"/>
        <w:right w:val="none" w:sz="0" w:space="0" w:color="auto"/>
      </w:divBdr>
      <w:divsChild>
        <w:div w:id="1699701718">
          <w:marLeft w:val="0"/>
          <w:marRight w:val="0"/>
          <w:marTop w:val="0"/>
          <w:marBottom w:val="0"/>
          <w:divBdr>
            <w:top w:val="none" w:sz="0" w:space="0" w:color="auto"/>
            <w:left w:val="none" w:sz="0" w:space="0" w:color="auto"/>
            <w:bottom w:val="none" w:sz="0" w:space="0" w:color="auto"/>
            <w:right w:val="none" w:sz="0" w:space="0" w:color="auto"/>
          </w:divBdr>
        </w:div>
      </w:divsChild>
    </w:div>
    <w:div w:id="1272978579">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524829957">
      <w:bodyDiv w:val="1"/>
      <w:marLeft w:val="0"/>
      <w:marRight w:val="0"/>
      <w:marTop w:val="0"/>
      <w:marBottom w:val="0"/>
      <w:divBdr>
        <w:top w:val="none" w:sz="0" w:space="0" w:color="auto"/>
        <w:left w:val="none" w:sz="0" w:space="0" w:color="auto"/>
        <w:bottom w:val="none" w:sz="0" w:space="0" w:color="auto"/>
        <w:right w:val="none" w:sz="0" w:space="0" w:color="auto"/>
      </w:divBdr>
    </w:div>
    <w:div w:id="1530794886">
      <w:bodyDiv w:val="1"/>
      <w:marLeft w:val="0"/>
      <w:marRight w:val="0"/>
      <w:marTop w:val="0"/>
      <w:marBottom w:val="0"/>
      <w:divBdr>
        <w:top w:val="none" w:sz="0" w:space="0" w:color="auto"/>
        <w:left w:val="none" w:sz="0" w:space="0" w:color="auto"/>
        <w:bottom w:val="none" w:sz="0" w:space="0" w:color="auto"/>
        <w:right w:val="none" w:sz="0" w:space="0" w:color="auto"/>
      </w:divBdr>
    </w:div>
    <w:div w:id="1597443253">
      <w:bodyDiv w:val="1"/>
      <w:marLeft w:val="0"/>
      <w:marRight w:val="0"/>
      <w:marTop w:val="0"/>
      <w:marBottom w:val="0"/>
      <w:divBdr>
        <w:top w:val="none" w:sz="0" w:space="0" w:color="auto"/>
        <w:left w:val="none" w:sz="0" w:space="0" w:color="auto"/>
        <w:bottom w:val="none" w:sz="0" w:space="0" w:color="auto"/>
        <w:right w:val="none" w:sz="0" w:space="0" w:color="auto"/>
      </w:divBdr>
    </w:div>
    <w:div w:id="1675720741">
      <w:bodyDiv w:val="1"/>
      <w:marLeft w:val="0"/>
      <w:marRight w:val="0"/>
      <w:marTop w:val="0"/>
      <w:marBottom w:val="0"/>
      <w:divBdr>
        <w:top w:val="none" w:sz="0" w:space="0" w:color="auto"/>
        <w:left w:val="none" w:sz="0" w:space="0" w:color="auto"/>
        <w:bottom w:val="none" w:sz="0" w:space="0" w:color="auto"/>
        <w:right w:val="none" w:sz="0" w:space="0" w:color="auto"/>
      </w:divBdr>
      <w:divsChild>
        <w:div w:id="149828654">
          <w:marLeft w:val="734"/>
          <w:marRight w:val="0"/>
          <w:marTop w:val="400"/>
          <w:marBottom w:val="0"/>
          <w:divBdr>
            <w:top w:val="none" w:sz="0" w:space="0" w:color="auto"/>
            <w:left w:val="none" w:sz="0" w:space="0" w:color="auto"/>
            <w:bottom w:val="none" w:sz="0" w:space="0" w:color="auto"/>
            <w:right w:val="none" w:sz="0" w:space="0" w:color="auto"/>
          </w:divBdr>
        </w:div>
      </w:divsChild>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645935">
      <w:bodyDiv w:val="1"/>
      <w:marLeft w:val="0"/>
      <w:marRight w:val="0"/>
      <w:marTop w:val="0"/>
      <w:marBottom w:val="0"/>
      <w:divBdr>
        <w:top w:val="none" w:sz="0" w:space="0" w:color="auto"/>
        <w:left w:val="none" w:sz="0" w:space="0" w:color="auto"/>
        <w:bottom w:val="none" w:sz="0" w:space="0" w:color="auto"/>
        <w:right w:val="none" w:sz="0" w:space="0" w:color="auto"/>
      </w:divBdr>
      <w:divsChild>
        <w:div w:id="1686009377">
          <w:marLeft w:val="0"/>
          <w:marRight w:val="0"/>
          <w:marTop w:val="0"/>
          <w:marBottom w:val="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045523477">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eth.2016.11.006"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3370-E119-4FBB-B150-3E0DE45B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Brandon Waggoner</cp:lastModifiedBy>
  <cp:revision>2</cp:revision>
  <cp:lastPrinted>2008-03-12T03:08:00Z</cp:lastPrinted>
  <dcterms:created xsi:type="dcterms:W3CDTF">2018-05-11T01:13:00Z</dcterms:created>
  <dcterms:modified xsi:type="dcterms:W3CDTF">2018-05-11T01:13:00Z</dcterms:modified>
</cp:coreProperties>
</file>